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959"/>
      </w:tblGrid>
      <w:tr w:rsidR="006563FC" w:rsidRPr="0012676B" w14:paraId="1332355D" w14:textId="77777777" w:rsidTr="00355778">
        <w:tc>
          <w:tcPr>
            <w:tcW w:w="6663" w:type="dxa"/>
          </w:tcPr>
          <w:p w14:paraId="28E79379" w14:textId="3AE8233A" w:rsidR="006563FC" w:rsidRPr="00CF0E60" w:rsidRDefault="00D807B3" w:rsidP="00355778">
            <w:pPr>
              <w:pStyle w:val="AuthorNames"/>
              <w:rPr>
                <w:rFonts w:cs="Arial"/>
                <w:b/>
                <w:color w:val="000000"/>
                <w:sz w:val="28"/>
                <w:lang w:val="fr-CA"/>
              </w:rPr>
            </w:pPr>
            <w:r w:rsidRPr="00CF0E60">
              <w:rPr>
                <w:rFonts w:cs="Arial"/>
                <w:b/>
                <w:color w:val="000000"/>
                <w:sz w:val="28"/>
                <w:lang w:val="fr-CA"/>
              </w:rPr>
              <w:t xml:space="preserve">Titre – Directives de formatage pour les auteurs soumettant des articles à </w:t>
            </w:r>
            <w:proofErr w:type="spellStart"/>
            <w:r w:rsidRPr="00CF0E60">
              <w:rPr>
                <w:rFonts w:cs="Arial"/>
                <w:b/>
                <w:color w:val="000000"/>
                <w:sz w:val="28"/>
                <w:lang w:val="fr-CA"/>
              </w:rPr>
              <w:t>GeoQuébec</w:t>
            </w:r>
            <w:proofErr w:type="spellEnd"/>
            <w:r w:rsidRPr="00CF0E60">
              <w:rPr>
                <w:rFonts w:cs="Arial"/>
                <w:b/>
                <w:color w:val="000000"/>
                <w:sz w:val="28"/>
                <w:lang w:val="fr-CA"/>
              </w:rPr>
              <w:t xml:space="preserve"> 2026</w:t>
            </w:r>
          </w:p>
          <w:p w14:paraId="57114366" w14:textId="77777777" w:rsidR="006563FC" w:rsidRPr="00CF0E60" w:rsidRDefault="006563FC" w:rsidP="00355778">
            <w:pPr>
              <w:pStyle w:val="AuthorNames"/>
              <w:rPr>
                <w:lang w:val="fr-CA"/>
              </w:rPr>
            </w:pPr>
          </w:p>
          <w:p w14:paraId="074C7810" w14:textId="77777777" w:rsidR="00D807B3" w:rsidRPr="0034038C" w:rsidRDefault="00D807B3" w:rsidP="00D807B3">
            <w:pPr>
              <w:pStyle w:val="AuthorNames"/>
              <w:rPr>
                <w:lang w:val="fr-CA"/>
              </w:rPr>
            </w:pPr>
            <w:r w:rsidRPr="0034038C">
              <w:rPr>
                <w:lang w:val="fr-CA"/>
              </w:rPr>
              <w:t>Auteur un, auteur deux et auteur trois</w:t>
            </w:r>
          </w:p>
          <w:p w14:paraId="1BA6BFD4" w14:textId="77777777" w:rsidR="00D807B3" w:rsidRDefault="00D807B3" w:rsidP="00D807B3">
            <w:pPr>
              <w:pStyle w:val="AuthorAffliation"/>
              <w:rPr>
                <w:lang w:val="fr-CA"/>
              </w:rPr>
            </w:pPr>
            <w:r w:rsidRPr="0034038C">
              <w:rPr>
                <w:lang w:val="fr-CA"/>
              </w:rPr>
              <w:t>Nom de l’entreprise, Ville, Province/État, Pays</w:t>
            </w:r>
          </w:p>
          <w:p w14:paraId="7231DC76" w14:textId="77777777" w:rsidR="00D807B3" w:rsidRPr="0034038C" w:rsidRDefault="00D807B3" w:rsidP="00D807B3">
            <w:pPr>
              <w:pStyle w:val="AuthorAffliation"/>
              <w:rPr>
                <w:lang w:val="fr-CA"/>
              </w:rPr>
            </w:pPr>
          </w:p>
          <w:p w14:paraId="6719DC77" w14:textId="77777777" w:rsidR="00D807B3" w:rsidRPr="0034038C" w:rsidRDefault="00D807B3" w:rsidP="00D807B3">
            <w:pPr>
              <w:pStyle w:val="AuthorNames"/>
              <w:rPr>
                <w:lang w:val="fr-CA"/>
              </w:rPr>
            </w:pPr>
            <w:r w:rsidRPr="0034038C">
              <w:rPr>
                <w:lang w:val="fr-CA"/>
              </w:rPr>
              <w:t>Auteur quatre et auteur cinq</w:t>
            </w:r>
          </w:p>
          <w:p w14:paraId="304ABA11" w14:textId="514FE6E6" w:rsidR="006563FC" w:rsidRPr="00D807B3" w:rsidRDefault="00D807B3" w:rsidP="00355778">
            <w:pPr>
              <w:pStyle w:val="AuthorAffliation"/>
              <w:rPr>
                <w:lang w:val="fr-CA"/>
              </w:rPr>
            </w:pPr>
            <w:r w:rsidRPr="0034038C">
              <w:rPr>
                <w:lang w:val="fr-CA"/>
              </w:rPr>
              <w:t>Département de XX – Université de YY, Ville, Province/État, Pays</w:t>
            </w:r>
          </w:p>
        </w:tc>
        <w:tc>
          <w:tcPr>
            <w:tcW w:w="2959" w:type="dxa"/>
          </w:tcPr>
          <w:p w14:paraId="3DD0ED73" w14:textId="77777777" w:rsidR="006563FC" w:rsidRPr="00CF0E60" w:rsidRDefault="006563FC" w:rsidP="00355778">
            <w:pPr>
              <w:pStyle w:val="PaperTitle"/>
              <w:spacing w:after="0"/>
              <w:jc w:val="center"/>
              <w:rPr>
                <w:rFonts w:cs="Arial"/>
                <w:caps w:val="0"/>
                <w:color w:val="000000"/>
                <w:lang w:val="fr-CA"/>
              </w:rPr>
            </w:pPr>
            <w:r>
              <w:rPr>
                <w:noProof/>
              </w:rPr>
              <w:drawing>
                <wp:anchor distT="0" distB="0" distL="114300" distR="114300" simplePos="0" relativeHeight="251663360" behindDoc="0" locked="0" layoutInCell="1" allowOverlap="1" wp14:anchorId="0835E96F" wp14:editId="7DDA3069">
                  <wp:simplePos x="0" y="0"/>
                  <wp:positionH relativeFrom="column">
                    <wp:posOffset>-51435</wp:posOffset>
                  </wp:positionH>
                  <wp:positionV relativeFrom="paragraph">
                    <wp:posOffset>0</wp:posOffset>
                  </wp:positionV>
                  <wp:extent cx="1856105" cy="678815"/>
                  <wp:effectExtent l="0" t="0" r="0" b="6985"/>
                  <wp:wrapSquare wrapText="bothSides"/>
                  <wp:docPr id="45992405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40" r="-1269"/>
                          <a:stretch>
                            <a:fillRect/>
                          </a:stretch>
                        </pic:blipFill>
                        <pic:spPr bwMode="auto">
                          <a:xfrm>
                            <a:off x="0" y="0"/>
                            <a:ext cx="1856105" cy="678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D2CC0A7" w14:textId="77777777" w:rsidR="006563FC" w:rsidRDefault="006563FC" w:rsidP="00633C54">
      <w:pPr>
        <w:pStyle w:val="PaperTitle"/>
        <w:spacing w:after="0"/>
        <w:ind w:right="2342"/>
        <w:rPr>
          <w:rFonts w:cs="Arial"/>
          <w:caps w:val="0"/>
          <w:color w:val="000000"/>
          <w:lang w:val="fr-CA"/>
        </w:rPr>
      </w:pPr>
    </w:p>
    <w:p w14:paraId="7860BCC5" w14:textId="77777777" w:rsidR="00ED327F" w:rsidRPr="0034038C" w:rsidRDefault="00ED327F" w:rsidP="00CF6FCC">
      <w:pPr>
        <w:pStyle w:val="Abstract"/>
        <w:rPr>
          <w:lang w:val="fr-CA"/>
        </w:rPr>
      </w:pPr>
      <w:r w:rsidRPr="00CF0E60">
        <w:rPr>
          <w:lang w:val="fr-CA"/>
        </w:rPr>
        <w:t>RÉSUMÉ</w:t>
      </w:r>
    </w:p>
    <w:p w14:paraId="685E514F" w14:textId="0D8AFFB1" w:rsidR="007A1D30" w:rsidRPr="0012676B" w:rsidRDefault="007A1D30" w:rsidP="007A1D30">
      <w:pPr>
        <w:rPr>
          <w:lang w:val="fr-CA"/>
        </w:rPr>
      </w:pPr>
      <w:r w:rsidRPr="00BA1491">
        <w:rPr>
          <w:lang w:val="fr-CA"/>
        </w:rPr>
        <w:t xml:space="preserve">Les articles destinés aux actes de la conférence sont acceptés, en anglais ou en français, sur la base du résumé soumis. Pour déposer la version finale d’un manuscrit, l’auteur présentateur, qui n’est pas nécessairement le premier auteur, doit être inscrit comme participant pour l’ensemble de la conférence. Chaque présentateur peut soumettre un maximum de deux articles par inscription payée. Tous les manuscrits doivent être préparés en format électronique et soumis conformément aux directives ci-dessous, au moyen du système de soumission en ligne disponible sur le site Web de la conférence : </w:t>
      </w:r>
      <w:hyperlink r:id="rId8" w:history="1">
        <w:r w:rsidR="0012676B" w:rsidRPr="002C21AD">
          <w:rPr>
            <w:rStyle w:val="Lienhypertexte"/>
            <w:lang w:val="fr-CA"/>
          </w:rPr>
          <w:t>www.geoquebec2026.ca</w:t>
        </w:r>
      </w:hyperlink>
    </w:p>
    <w:p w14:paraId="61A2E275" w14:textId="40D69C43" w:rsidR="007E7B3F" w:rsidRDefault="007E7B3F" w:rsidP="007E7B3F">
      <w:pPr>
        <w:rPr>
          <w:lang w:val="fr-CA"/>
        </w:rPr>
      </w:pPr>
    </w:p>
    <w:p w14:paraId="7DCFD59F" w14:textId="77777777" w:rsidR="00A97C04" w:rsidRDefault="00A97C04" w:rsidP="00A97C04">
      <w:pPr>
        <w:pStyle w:val="Abstract"/>
        <w:rPr>
          <w:lang w:val="en-US"/>
        </w:rPr>
      </w:pPr>
      <w:r>
        <w:rPr>
          <w:lang w:val="en-US"/>
        </w:rPr>
        <w:t>ABSTRACT</w:t>
      </w:r>
    </w:p>
    <w:p w14:paraId="294331BE" w14:textId="77777777" w:rsidR="00A97C04" w:rsidRDefault="00A97C04" w:rsidP="00A97C04">
      <w:pPr>
        <w:rPr>
          <w:lang w:val="en-US"/>
        </w:rPr>
      </w:pPr>
      <w:r w:rsidRPr="00196FA7">
        <w:rPr>
          <w:lang w:val="en-US"/>
        </w:rPr>
        <w:t>Papers submitted to the conference proceedings will be accepted in either English or French, based on the abstract provided. The presenting author</w:t>
      </w:r>
      <w:r>
        <w:rPr>
          <w:lang w:val="en-US"/>
        </w:rPr>
        <w:t xml:space="preserve">, </w:t>
      </w:r>
      <w:r w:rsidRPr="00196FA7">
        <w:rPr>
          <w:lang w:val="en-US"/>
        </w:rPr>
        <w:t>who does not have to be the first author</w:t>
      </w:r>
      <w:r>
        <w:rPr>
          <w:lang w:val="en-US"/>
        </w:rPr>
        <w:t xml:space="preserve">, </w:t>
      </w:r>
      <w:r w:rsidRPr="00196FA7">
        <w:rPr>
          <w:lang w:val="en-US"/>
        </w:rPr>
        <w:t xml:space="preserve">must register as a full conference participant </w:t>
      </w:r>
      <w:r>
        <w:rPr>
          <w:lang w:val="en-US"/>
        </w:rPr>
        <w:t>to</w:t>
      </w:r>
      <w:r w:rsidRPr="00196FA7">
        <w:rPr>
          <w:lang w:val="en-US"/>
        </w:rPr>
        <w:t xml:space="preserve"> submit the final manuscript. Each registered presenter may deliver a maximum of two papers per paid registration.</w:t>
      </w:r>
      <w:r>
        <w:rPr>
          <w:lang w:val="en-US"/>
        </w:rPr>
        <w:t xml:space="preserve"> </w:t>
      </w:r>
      <w:r w:rsidRPr="00196FA7">
        <w:rPr>
          <w:lang w:val="en-US"/>
        </w:rPr>
        <w:t xml:space="preserve">All manuscripts must be prepared electronically and submitted according to the following guidelines, using the online submission system available on the conference website: </w:t>
      </w:r>
      <w:hyperlink r:id="rId9" w:history="1">
        <w:r w:rsidRPr="00502639">
          <w:rPr>
            <w:rStyle w:val="Lienhypertexte"/>
            <w:lang w:val="en-US"/>
          </w:rPr>
          <w:t>www.geoquebec2026.ca</w:t>
        </w:r>
      </w:hyperlink>
    </w:p>
    <w:p w14:paraId="0435968D" w14:textId="3DBD72B6" w:rsidR="007E7B3F" w:rsidRDefault="007E7B3F" w:rsidP="007E7B3F">
      <w:pPr>
        <w:rPr>
          <w:lang w:val="en-US"/>
        </w:rPr>
      </w:pPr>
    </w:p>
    <w:p w14:paraId="27E68D1B" w14:textId="77777777" w:rsidR="00904926" w:rsidRPr="007E7B3F" w:rsidRDefault="00904926" w:rsidP="007E7B3F">
      <w:pPr>
        <w:rPr>
          <w:lang w:val="en-US"/>
        </w:rPr>
      </w:pPr>
    </w:p>
    <w:p w14:paraId="0E7353B9" w14:textId="77777777" w:rsidR="00ED327F" w:rsidRPr="007E7B3F" w:rsidRDefault="00ED327F"/>
    <w:p w14:paraId="795FAA15" w14:textId="77777777" w:rsidR="00ED327F" w:rsidRPr="007E7B3F" w:rsidRDefault="00ED327F">
      <w:pPr>
        <w:sectPr w:rsidR="00ED327F" w:rsidRPr="007E7B3F" w:rsidSect="00A3430D">
          <w:headerReference w:type="default" r:id="rId10"/>
          <w:pgSz w:w="12240" w:h="15840" w:code="1"/>
          <w:pgMar w:top="1418" w:right="1134" w:bottom="1418" w:left="1134" w:header="432" w:footer="0" w:gutter="340"/>
          <w:cols w:space="720"/>
          <w:docGrid w:linePitch="245"/>
        </w:sectPr>
      </w:pPr>
    </w:p>
    <w:p w14:paraId="660CEB93" w14:textId="77777777" w:rsidR="00ED327F" w:rsidRPr="0034038C" w:rsidRDefault="00ED327F" w:rsidP="00ED327F">
      <w:pPr>
        <w:pStyle w:val="Titre1"/>
        <w:widowControl/>
        <w:numPr>
          <w:ilvl w:val="0"/>
          <w:numId w:val="27"/>
        </w:numPr>
        <w:tabs>
          <w:tab w:val="left" w:pos="432"/>
        </w:tabs>
        <w:overflowPunct/>
        <w:autoSpaceDE/>
        <w:adjustRightInd/>
        <w:jc w:val="left"/>
        <w:textAlignment w:val="auto"/>
        <w:rPr>
          <w:lang w:val="fr-CA"/>
        </w:rPr>
      </w:pPr>
      <w:r w:rsidRPr="0034038C">
        <w:rPr>
          <w:lang w:val="fr-CA"/>
        </w:rPr>
        <w:t xml:space="preserve">directives pour </w:t>
      </w:r>
      <w:r w:rsidR="001C611A" w:rsidRPr="0034038C">
        <w:rPr>
          <w:lang w:val="fr-CA"/>
        </w:rPr>
        <w:t xml:space="preserve">LA préparATION D’UN </w:t>
      </w:r>
      <w:r w:rsidR="00122360" w:rsidRPr="0034038C">
        <w:rPr>
          <w:lang w:val="fr-CA"/>
        </w:rPr>
        <w:t>ARTICLE</w:t>
      </w:r>
    </w:p>
    <w:p w14:paraId="18B661A9" w14:textId="77777777" w:rsidR="00ED327F" w:rsidRPr="00CF0E60" w:rsidRDefault="00ED327F" w:rsidP="00ED327F">
      <w:pPr>
        <w:rPr>
          <w:lang w:val="fr-CA"/>
        </w:rPr>
      </w:pPr>
    </w:p>
    <w:p w14:paraId="5E2637F8" w14:textId="77777777" w:rsidR="00054CDD" w:rsidRPr="00CF0E60" w:rsidRDefault="00054CDD" w:rsidP="00054CDD">
      <w:pPr>
        <w:rPr>
          <w:lang w:val="fr-CA"/>
        </w:rPr>
      </w:pPr>
      <w:r w:rsidRPr="00CF0E60">
        <w:rPr>
          <w:lang w:val="fr-CA"/>
        </w:rPr>
        <w:t>Ces instructions sont basées sur le modèle officiel d’article technique, qui illustre le format correct pour la préparation des manuscrits. Le modèle est disponible dans la section « Détails de soumission » du site Web de la conférence.</w:t>
      </w:r>
    </w:p>
    <w:p w14:paraId="4639420A" w14:textId="77777777" w:rsidR="00E85500" w:rsidRPr="00CF0E60" w:rsidRDefault="00054CDD" w:rsidP="00E85500">
      <w:pPr>
        <w:pStyle w:val="Paragraph-regular"/>
      </w:pPr>
      <w:r w:rsidRPr="00CF0E60">
        <w:t>Les articles peuvent être soumis en anglais ou en français ; toutefois, les résumés doivent être fournis dans les deux langues officielles.</w:t>
      </w:r>
    </w:p>
    <w:p w14:paraId="23EEE9E4" w14:textId="3743FC77" w:rsidR="00ED327F" w:rsidRPr="00CF0E60" w:rsidRDefault="00054CDD" w:rsidP="00E85500">
      <w:pPr>
        <w:pStyle w:val="Paragraph-regular"/>
      </w:pPr>
      <w:r w:rsidRPr="00CF0E60">
        <w:t xml:space="preserve">Ce document utilise le </w:t>
      </w:r>
      <w:r w:rsidRPr="00CF0E60">
        <w:rPr>
          <w:b/>
          <w:bCs/>
        </w:rPr>
        <w:t>gras</w:t>
      </w:r>
      <w:r w:rsidRPr="00CF0E60">
        <w:t xml:space="preserve"> et </w:t>
      </w:r>
      <w:r w:rsidRPr="00CF0E60">
        <w:rPr>
          <w:i/>
          <w:iCs/>
        </w:rPr>
        <w:t>l’italique</w:t>
      </w:r>
      <w:r w:rsidRPr="00CF0E60">
        <w:t xml:space="preserve"> pour mettre en évidence certains éléments, mais cette mise en forme ne doit pas apparaître dans votre manuscrit.</w:t>
      </w:r>
    </w:p>
    <w:p w14:paraId="5EFEC2C0" w14:textId="77777777" w:rsidR="00054CDD" w:rsidRPr="00CF0E60" w:rsidRDefault="00054CDD" w:rsidP="00054CDD">
      <w:pPr>
        <w:rPr>
          <w:lang w:val="fr-CA"/>
        </w:rPr>
      </w:pPr>
    </w:p>
    <w:p w14:paraId="1F8F86AE" w14:textId="77777777" w:rsidR="00ED327F" w:rsidRPr="0034038C" w:rsidRDefault="00ED327F" w:rsidP="00ED327F">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Qualité et uniformité des publications</w:t>
      </w:r>
    </w:p>
    <w:p w14:paraId="602E7330" w14:textId="77777777" w:rsidR="00ED327F" w:rsidRPr="0034038C" w:rsidRDefault="00ED327F" w:rsidP="00ED327F">
      <w:pPr>
        <w:rPr>
          <w:lang w:val="fr-CA"/>
        </w:rPr>
      </w:pPr>
    </w:p>
    <w:p w14:paraId="1F33EB72" w14:textId="77777777" w:rsidR="0002064C" w:rsidRPr="0002064C" w:rsidRDefault="0002064C" w:rsidP="0002064C">
      <w:pPr>
        <w:pStyle w:val="Paragraph-First"/>
        <w:rPr>
          <w:lang w:val="fr-CA"/>
        </w:rPr>
      </w:pPr>
      <w:r w:rsidRPr="0002064C">
        <w:rPr>
          <w:lang w:val="fr-CA"/>
        </w:rPr>
        <w:t xml:space="preserve">Pour assurer la qualité et l’uniformité de tous les articles de la conférence, les auteurs doivent suivre attentivement ces directives. Les articles qui ne s’y conforment pas seront retournés pour révision et nouvelle soumission. Tout retard dans la </w:t>
      </w:r>
      <w:proofErr w:type="spellStart"/>
      <w:r w:rsidRPr="0002064C">
        <w:rPr>
          <w:lang w:val="fr-CA"/>
        </w:rPr>
        <w:t>resoumission</w:t>
      </w:r>
      <w:proofErr w:type="spellEnd"/>
      <w:r w:rsidRPr="0002064C">
        <w:rPr>
          <w:lang w:val="fr-CA"/>
        </w:rPr>
        <w:t xml:space="preserve"> peut entraîner l’exclusion de l’article des actes de la conférence.</w:t>
      </w:r>
    </w:p>
    <w:p w14:paraId="09D77508" w14:textId="77777777" w:rsidR="0002064C" w:rsidRDefault="0002064C" w:rsidP="0002064C">
      <w:pPr>
        <w:pStyle w:val="Paragraph-regular"/>
      </w:pPr>
      <w:r w:rsidRPr="0002064C">
        <w:t>La manière la plus simple de se conformer est d’utiliser le modèle officiel fourni dans la section « Détails de soumission » du site Web de la conférence.</w:t>
      </w:r>
    </w:p>
    <w:p w14:paraId="40A66EE0" w14:textId="77777777" w:rsidR="00ED327F" w:rsidRPr="0034038C" w:rsidRDefault="00ED327F" w:rsidP="00ED327F">
      <w:pPr>
        <w:rPr>
          <w:lang w:val="fr-CA"/>
        </w:rPr>
      </w:pPr>
    </w:p>
    <w:p w14:paraId="4BF86BB4" w14:textId="77777777" w:rsidR="00ED327F" w:rsidRPr="0034038C" w:rsidRDefault="00ED327F" w:rsidP="00ED327F">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Inscription obligatoire</w:t>
      </w:r>
    </w:p>
    <w:p w14:paraId="1448BA8D" w14:textId="77777777" w:rsidR="00ED327F" w:rsidRDefault="00ED327F" w:rsidP="00ED327F">
      <w:pPr>
        <w:rPr>
          <w:lang w:val="fr-CA"/>
        </w:rPr>
      </w:pPr>
    </w:p>
    <w:p w14:paraId="17B41B75" w14:textId="6A082F7C" w:rsidR="00860AB8" w:rsidRPr="00860AB8" w:rsidRDefault="00860AB8" w:rsidP="00860AB8">
      <w:pPr>
        <w:rPr>
          <w:lang w:val="fr-CA"/>
        </w:rPr>
      </w:pPr>
      <w:r w:rsidRPr="00860AB8">
        <w:rPr>
          <w:lang w:val="fr-CA"/>
        </w:rPr>
        <w:t xml:space="preserve">Chaque auteur présentateur doit s’inscrire comme délégué à part entière à la conférence (ou comme étudiant, le cas échéant) avant de soumettre la version finale de l’article. L’inscription doit être effectuée sur le site Web de la conférence à l’adresse </w:t>
      </w:r>
      <w:hyperlink r:id="rId11" w:history="1">
        <w:r w:rsidR="0012676B" w:rsidRPr="002C21AD">
          <w:rPr>
            <w:rStyle w:val="Lienhypertexte"/>
            <w:lang w:val="fr-CA"/>
          </w:rPr>
          <w:t>www.geoquebec2026.ca</w:t>
        </w:r>
      </w:hyperlink>
    </w:p>
    <w:p w14:paraId="1E75394D" w14:textId="2C702389" w:rsidR="00860AB8" w:rsidRPr="0034038C" w:rsidRDefault="00860AB8" w:rsidP="00860AB8">
      <w:pPr>
        <w:pStyle w:val="Paragraph-regular"/>
      </w:pPr>
      <w:r w:rsidRPr="00860AB8">
        <w:t>Si vous ne vous êtes pas inscrit avant de téléverser votre article, le système de soumission en ligne vous invitera à le faire.</w:t>
      </w:r>
    </w:p>
    <w:p w14:paraId="1F8E9543" w14:textId="77777777" w:rsidR="00BD4B3F" w:rsidRPr="0034038C" w:rsidRDefault="00BD4B3F" w:rsidP="00BD4B3F">
      <w:pPr>
        <w:rPr>
          <w:snapToGrid w:val="0"/>
          <w:lang w:val="fr-CA"/>
        </w:rPr>
      </w:pPr>
    </w:p>
    <w:p w14:paraId="3C00EFD3" w14:textId="77777777" w:rsidR="00BD4B3F" w:rsidRPr="0034038C" w:rsidRDefault="00BD4B3F" w:rsidP="00BD4B3F">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Soumission en ligne</w:t>
      </w:r>
    </w:p>
    <w:p w14:paraId="0AFD4C3F" w14:textId="77777777" w:rsidR="00BD4B3F" w:rsidRPr="0034038C" w:rsidRDefault="00BD4B3F" w:rsidP="00BD4B3F">
      <w:pPr>
        <w:rPr>
          <w:lang w:val="fr-CA"/>
        </w:rPr>
      </w:pPr>
    </w:p>
    <w:p w14:paraId="34F1EBC3" w14:textId="77546D1B" w:rsidR="00345419" w:rsidRDefault="00751761" w:rsidP="00345419">
      <w:pPr>
        <w:pStyle w:val="Paragraph-regular"/>
        <w:ind w:firstLine="0"/>
      </w:pPr>
      <w:r>
        <w:rPr>
          <w:b/>
          <w:bCs/>
        </w:rPr>
        <w:t>La version initiale des articles doit être soumise en ligne</w:t>
      </w:r>
      <w:r w:rsidR="00345419" w:rsidRPr="00235651">
        <w:rPr>
          <w:b/>
          <w:bCs/>
        </w:rPr>
        <w:t xml:space="preserve"> en ligne au plus tard le </w:t>
      </w:r>
      <w:r w:rsidR="00CF0E60">
        <w:rPr>
          <w:b/>
          <w:bCs/>
        </w:rPr>
        <w:t>1</w:t>
      </w:r>
      <w:r w:rsidR="00CF0E60" w:rsidRPr="00CF0E60">
        <w:rPr>
          <w:b/>
          <w:bCs/>
          <w:vertAlign w:val="superscript"/>
        </w:rPr>
        <w:t>er</w:t>
      </w:r>
      <w:r w:rsidR="00CF0E60">
        <w:rPr>
          <w:b/>
          <w:bCs/>
        </w:rPr>
        <w:t xml:space="preserve"> mai</w:t>
      </w:r>
      <w:r w:rsidR="00345419" w:rsidRPr="00235651">
        <w:rPr>
          <w:b/>
          <w:bCs/>
        </w:rPr>
        <w:t xml:space="preserve"> 2026, en utilisant la fonction de soumission disponible</w:t>
      </w:r>
      <w:r w:rsidR="00345419">
        <w:t xml:space="preserve"> sur le site Web de la conférence</w:t>
      </w:r>
      <w:r>
        <w:t xml:space="preserve">; </w:t>
      </w:r>
      <w:r w:rsidR="00345419">
        <w:t>les soumissions par courriel ne seront pas acceptées. Les auteurs correspondants des résumés acceptés peuvent accéder à la fonction de soumission des articles en se connectant avec leur nom d’utilisateur et leur mot de passe enregistrés lors du processus de soumission des résumés.</w:t>
      </w:r>
    </w:p>
    <w:p w14:paraId="0F32FBB7" w14:textId="5044FBC9" w:rsidR="00ED327F" w:rsidRPr="0034038C" w:rsidRDefault="00345419" w:rsidP="00ED327F">
      <w:pPr>
        <w:pStyle w:val="Paragraph-regular"/>
      </w:pPr>
      <w:r>
        <w:t>Veuillez</w:t>
      </w:r>
      <w:r w:rsidR="00751761">
        <w:t>-</w:t>
      </w:r>
      <w:r>
        <w:t>vous assurer que votre document respecte les directives de mise en forme avant de le soumettre. Veuillez téléverser votre fichier au format Word.</w:t>
      </w:r>
      <w:r w:rsidR="00ED327F" w:rsidRPr="0034038C">
        <w:t xml:space="preserve"> </w:t>
      </w:r>
    </w:p>
    <w:p w14:paraId="31EF4717" w14:textId="77777777" w:rsidR="00115FB7" w:rsidRPr="0034038C" w:rsidRDefault="00115FB7" w:rsidP="00115FB7">
      <w:pPr>
        <w:rPr>
          <w:lang w:val="fr-CA"/>
        </w:rPr>
      </w:pPr>
    </w:p>
    <w:p w14:paraId="43870C41" w14:textId="06034A4F" w:rsidR="00115FB7" w:rsidRPr="0034038C" w:rsidRDefault="00251B67" w:rsidP="00115FB7">
      <w:pPr>
        <w:pStyle w:val="Titre2"/>
        <w:keepLines w:val="0"/>
        <w:widowControl/>
        <w:numPr>
          <w:ilvl w:val="1"/>
          <w:numId w:val="27"/>
        </w:numPr>
        <w:tabs>
          <w:tab w:val="left" w:pos="360"/>
        </w:tabs>
        <w:overflowPunct/>
        <w:autoSpaceDE/>
        <w:adjustRightInd/>
        <w:ind w:left="576"/>
        <w:jc w:val="left"/>
        <w:textAlignment w:val="auto"/>
        <w:rPr>
          <w:lang w:val="fr-CA"/>
        </w:rPr>
      </w:pPr>
      <w:r>
        <w:rPr>
          <w:lang w:val="fr-CA"/>
        </w:rPr>
        <w:t>Longueur</w:t>
      </w:r>
    </w:p>
    <w:p w14:paraId="2EEDFDB8" w14:textId="77777777" w:rsidR="00115FB7" w:rsidRPr="0034038C" w:rsidRDefault="00115FB7" w:rsidP="00115FB7">
      <w:pPr>
        <w:rPr>
          <w:lang w:val="fr-CA"/>
        </w:rPr>
      </w:pPr>
    </w:p>
    <w:p w14:paraId="4B070A40" w14:textId="7224BFF7" w:rsidR="005B3655" w:rsidRDefault="00ED327F" w:rsidP="00ED327F">
      <w:pPr>
        <w:pStyle w:val="Paragraph-First"/>
        <w:rPr>
          <w:lang w:val="fr-CA"/>
        </w:rPr>
      </w:pPr>
      <w:r w:rsidRPr="0034038C">
        <w:rPr>
          <w:lang w:val="fr-CA"/>
        </w:rPr>
        <w:t>L</w:t>
      </w:r>
      <w:r w:rsidR="0035222B" w:rsidRPr="0034038C">
        <w:rPr>
          <w:lang w:val="fr-CA"/>
        </w:rPr>
        <w:t>’a</w:t>
      </w:r>
      <w:r w:rsidR="00827D7D" w:rsidRPr="0034038C">
        <w:rPr>
          <w:lang w:val="fr-CA"/>
        </w:rPr>
        <w:t>rticle</w:t>
      </w:r>
      <w:r w:rsidR="0035222B" w:rsidRPr="0034038C">
        <w:rPr>
          <w:lang w:val="fr-CA"/>
        </w:rPr>
        <w:t xml:space="preserve"> </w:t>
      </w:r>
      <w:r w:rsidR="0071304B">
        <w:rPr>
          <w:lang w:val="fr-CA"/>
        </w:rPr>
        <w:t>en version définitive</w:t>
      </w:r>
      <w:r w:rsidR="0035222B" w:rsidRPr="0034038C">
        <w:rPr>
          <w:lang w:val="fr-CA"/>
        </w:rPr>
        <w:t>,</w:t>
      </w:r>
      <w:r w:rsidRPr="0034038C">
        <w:rPr>
          <w:lang w:val="fr-CA"/>
        </w:rPr>
        <w:t xml:space="preserve"> comprenant le titre, </w:t>
      </w:r>
      <w:r w:rsidR="0071304B">
        <w:rPr>
          <w:lang w:val="fr-CA"/>
        </w:rPr>
        <w:t>les</w:t>
      </w:r>
      <w:r w:rsidRPr="0034038C">
        <w:rPr>
          <w:lang w:val="fr-CA"/>
        </w:rPr>
        <w:t xml:space="preserve"> résumés, le texte, les figure</w:t>
      </w:r>
      <w:r w:rsidR="0035222B" w:rsidRPr="0034038C">
        <w:rPr>
          <w:lang w:val="fr-CA"/>
        </w:rPr>
        <w:t>s,</w:t>
      </w:r>
      <w:r w:rsidR="00900217">
        <w:rPr>
          <w:lang w:val="fr-CA"/>
        </w:rPr>
        <w:t xml:space="preserve"> les photographies, </w:t>
      </w:r>
      <w:r w:rsidRPr="0034038C">
        <w:rPr>
          <w:lang w:val="fr-CA"/>
        </w:rPr>
        <w:t>les tableaux, les remerciements et les références</w:t>
      </w:r>
      <w:r w:rsidR="00900217">
        <w:rPr>
          <w:lang w:val="fr-CA"/>
        </w:rPr>
        <w:t>,</w:t>
      </w:r>
      <w:r w:rsidRPr="0034038C">
        <w:rPr>
          <w:lang w:val="fr-CA"/>
        </w:rPr>
        <w:t xml:space="preserve"> </w:t>
      </w:r>
      <w:r w:rsidR="00F7460A" w:rsidRPr="0034038C">
        <w:rPr>
          <w:lang w:val="fr-CA"/>
        </w:rPr>
        <w:t xml:space="preserve">devrait </w:t>
      </w:r>
      <w:r w:rsidR="001005C1" w:rsidRPr="0034038C">
        <w:rPr>
          <w:lang w:val="fr-CA"/>
        </w:rPr>
        <w:t xml:space="preserve">constituer un document </w:t>
      </w:r>
      <w:r w:rsidRPr="0034038C">
        <w:rPr>
          <w:lang w:val="fr-CA"/>
        </w:rPr>
        <w:t xml:space="preserve">de </w:t>
      </w:r>
      <w:r w:rsidR="007D6AA8" w:rsidRPr="0034038C">
        <w:rPr>
          <w:b/>
          <w:bCs/>
          <w:lang w:val="fr-CA"/>
        </w:rPr>
        <w:t xml:space="preserve">SIX </w:t>
      </w:r>
      <w:r w:rsidRPr="0034038C">
        <w:rPr>
          <w:b/>
          <w:bCs/>
          <w:lang w:val="fr-CA"/>
        </w:rPr>
        <w:t>(</w:t>
      </w:r>
      <w:r w:rsidR="007D6AA8" w:rsidRPr="0034038C">
        <w:rPr>
          <w:b/>
          <w:bCs/>
          <w:lang w:val="fr-CA"/>
        </w:rPr>
        <w:t>6</w:t>
      </w:r>
      <w:r w:rsidRPr="0034038C">
        <w:rPr>
          <w:b/>
          <w:bCs/>
          <w:lang w:val="fr-CA"/>
        </w:rPr>
        <w:t>) à HUIT (8) pages</w:t>
      </w:r>
      <w:r w:rsidRPr="0034038C">
        <w:rPr>
          <w:lang w:val="fr-CA"/>
        </w:rPr>
        <w:t xml:space="preserve">. Les articles </w:t>
      </w:r>
      <w:r w:rsidR="001005C1" w:rsidRPr="0034038C">
        <w:rPr>
          <w:lang w:val="fr-CA"/>
        </w:rPr>
        <w:t>de plus de</w:t>
      </w:r>
      <w:r w:rsidRPr="0034038C">
        <w:rPr>
          <w:lang w:val="fr-CA"/>
        </w:rPr>
        <w:t xml:space="preserve"> huit (8) pages </w:t>
      </w:r>
      <w:r w:rsidR="007D2BB7" w:rsidRPr="0034038C">
        <w:rPr>
          <w:lang w:val="fr-CA"/>
        </w:rPr>
        <w:t xml:space="preserve">seront acceptés à la discrétion du </w:t>
      </w:r>
      <w:r w:rsidR="005B3655">
        <w:rPr>
          <w:lang w:val="fr-CA"/>
        </w:rPr>
        <w:t>s</w:t>
      </w:r>
      <w:r w:rsidR="001E185C" w:rsidRPr="0034038C">
        <w:rPr>
          <w:lang w:val="fr-CA"/>
        </w:rPr>
        <w:t>ous-c</w:t>
      </w:r>
      <w:r w:rsidR="007D2BB7" w:rsidRPr="0034038C">
        <w:rPr>
          <w:lang w:val="fr-CA"/>
        </w:rPr>
        <w:t>omité technique</w:t>
      </w:r>
      <w:r w:rsidR="005B3655">
        <w:rPr>
          <w:lang w:val="fr-CA"/>
        </w:rPr>
        <w:t>.</w:t>
      </w:r>
    </w:p>
    <w:p w14:paraId="46A001F9" w14:textId="2BB7E6D4" w:rsidR="00ED327F" w:rsidRDefault="00ED327F" w:rsidP="008E2F45">
      <w:pPr>
        <w:pStyle w:val="Paragraph-regular"/>
      </w:pPr>
      <w:r w:rsidRPr="0034038C">
        <w:t xml:space="preserve">La longueur totale des deux résumés combinés ne doit pas dépasser </w:t>
      </w:r>
      <w:r w:rsidR="007D6AA8" w:rsidRPr="00390D0F">
        <w:t xml:space="preserve">300 </w:t>
      </w:r>
      <w:r w:rsidRPr="00390D0F">
        <w:t>mots</w:t>
      </w:r>
      <w:r w:rsidRPr="0034038C">
        <w:t>.</w:t>
      </w:r>
      <w:r w:rsidR="00803D91" w:rsidRPr="0034038C">
        <w:t xml:space="preserve"> </w:t>
      </w:r>
    </w:p>
    <w:p w14:paraId="0249695C" w14:textId="77777777" w:rsidR="008E2F45" w:rsidRPr="008E2F45" w:rsidRDefault="008E2F45" w:rsidP="008E2F45">
      <w:pPr>
        <w:pStyle w:val="Paragraph-regular"/>
        <w:ind w:firstLine="0"/>
        <w:rPr>
          <w:lang w:eastAsia="en-US"/>
        </w:rPr>
      </w:pPr>
    </w:p>
    <w:p w14:paraId="037888CC" w14:textId="77777777" w:rsidR="00ED327F" w:rsidRPr="0034038C" w:rsidRDefault="00ED327F">
      <w:pPr>
        <w:pStyle w:val="Titre2"/>
        <w:keepLines w:val="0"/>
        <w:widowControl/>
        <w:numPr>
          <w:ilvl w:val="1"/>
          <w:numId w:val="1"/>
        </w:numPr>
        <w:tabs>
          <w:tab w:val="clear" w:pos="432"/>
          <w:tab w:val="left" w:pos="360"/>
        </w:tabs>
        <w:overflowPunct/>
        <w:autoSpaceDE/>
        <w:autoSpaceDN/>
        <w:adjustRightInd/>
        <w:ind w:left="576"/>
        <w:jc w:val="left"/>
        <w:textAlignment w:val="auto"/>
        <w:rPr>
          <w:lang w:val="fr-CA"/>
        </w:rPr>
      </w:pPr>
      <w:r w:rsidRPr="0034038C">
        <w:rPr>
          <w:lang w:val="fr-CA"/>
        </w:rPr>
        <w:t>Police</w:t>
      </w:r>
    </w:p>
    <w:p w14:paraId="4224BDB2" w14:textId="77777777" w:rsidR="00ED327F" w:rsidRPr="0034038C" w:rsidRDefault="00ED327F">
      <w:pPr>
        <w:rPr>
          <w:lang w:val="fr-CA"/>
        </w:rPr>
      </w:pPr>
    </w:p>
    <w:p w14:paraId="168E295D" w14:textId="4DDC9CCB" w:rsidR="00ED327F" w:rsidRPr="0034038C" w:rsidRDefault="00ED327F" w:rsidP="00ED327F">
      <w:pPr>
        <w:pStyle w:val="Paragraph-First"/>
        <w:rPr>
          <w:lang w:val="fr-CA"/>
        </w:rPr>
      </w:pPr>
      <w:r w:rsidRPr="0034038C">
        <w:rPr>
          <w:lang w:val="fr-CA"/>
        </w:rPr>
        <w:t>La police Arial de 9 points doit être utilisée pour l’ensemble du texte</w:t>
      </w:r>
      <w:r w:rsidR="00836C0F">
        <w:rPr>
          <w:lang w:val="fr-CA"/>
        </w:rPr>
        <w:t>,</w:t>
      </w:r>
      <w:r w:rsidRPr="0034038C">
        <w:rPr>
          <w:lang w:val="fr-CA"/>
        </w:rPr>
        <w:t xml:space="preserve"> sauf </w:t>
      </w:r>
      <w:r w:rsidR="00C47330" w:rsidRPr="0034038C">
        <w:rPr>
          <w:lang w:val="fr-CA"/>
        </w:rPr>
        <w:t>pour les</w:t>
      </w:r>
      <w:r w:rsidRPr="0034038C">
        <w:rPr>
          <w:lang w:val="fr-CA"/>
        </w:rPr>
        <w:t xml:space="preserve"> exceptions suivantes :</w:t>
      </w:r>
    </w:p>
    <w:p w14:paraId="66D58423" w14:textId="0CAE4097" w:rsidR="00ED327F" w:rsidRPr="0034038C" w:rsidRDefault="00ED327F" w:rsidP="00ED327F">
      <w:pPr>
        <w:numPr>
          <w:ilvl w:val="0"/>
          <w:numId w:val="28"/>
        </w:numPr>
        <w:tabs>
          <w:tab w:val="num" w:pos="567"/>
        </w:tabs>
        <w:ind w:left="568" w:hanging="284"/>
        <w:textAlignment w:val="auto"/>
        <w:rPr>
          <w:lang w:val="fr-CA"/>
        </w:rPr>
      </w:pPr>
      <w:r w:rsidRPr="0034038C">
        <w:rPr>
          <w:lang w:val="fr-CA"/>
        </w:rPr>
        <w:lastRenderedPageBreak/>
        <w:t>Le titre doit être en caractères gras de 14 points. Les caractères gras ne doivent pas être utilisés ailleurs dans l</w:t>
      </w:r>
      <w:r w:rsidR="00927502">
        <w:rPr>
          <w:lang w:val="fr-CA"/>
        </w:rPr>
        <w:t>’</w:t>
      </w:r>
      <w:r w:rsidRPr="0034038C">
        <w:rPr>
          <w:lang w:val="fr-CA"/>
        </w:rPr>
        <w:t>article.</w:t>
      </w:r>
    </w:p>
    <w:p w14:paraId="283B2B20" w14:textId="62DEEE0C" w:rsidR="00ED327F" w:rsidRPr="0034038C" w:rsidRDefault="00ED327F" w:rsidP="00ED327F">
      <w:pPr>
        <w:numPr>
          <w:ilvl w:val="0"/>
          <w:numId w:val="28"/>
        </w:numPr>
        <w:tabs>
          <w:tab w:val="num" w:pos="567"/>
        </w:tabs>
        <w:ind w:left="568" w:hanging="284"/>
        <w:textAlignment w:val="auto"/>
        <w:rPr>
          <w:lang w:val="fr-CA"/>
        </w:rPr>
      </w:pPr>
      <w:r w:rsidRPr="0034038C">
        <w:rPr>
          <w:lang w:val="fr-CA"/>
        </w:rPr>
        <w:t>L</w:t>
      </w:r>
      <w:r w:rsidR="004C18D7">
        <w:rPr>
          <w:lang w:val="fr-CA"/>
        </w:rPr>
        <w:t>a police Arial de 10 points doit être utilisée pour l</w:t>
      </w:r>
      <w:r w:rsidRPr="0034038C">
        <w:rPr>
          <w:lang w:val="fr-CA"/>
        </w:rPr>
        <w:t>e</w:t>
      </w:r>
      <w:r w:rsidR="00C47330" w:rsidRPr="0034038C">
        <w:rPr>
          <w:lang w:val="fr-CA"/>
        </w:rPr>
        <w:t xml:space="preserve"> nom</w:t>
      </w:r>
      <w:r w:rsidRPr="0034038C">
        <w:rPr>
          <w:lang w:val="fr-CA"/>
        </w:rPr>
        <w:t xml:space="preserve"> des auteurs.</w:t>
      </w:r>
    </w:p>
    <w:p w14:paraId="00F2407F" w14:textId="1C09CC7D" w:rsidR="00ED327F" w:rsidRPr="0034038C" w:rsidRDefault="00ED327F" w:rsidP="00ED327F">
      <w:pPr>
        <w:numPr>
          <w:ilvl w:val="0"/>
          <w:numId w:val="28"/>
        </w:numPr>
        <w:tabs>
          <w:tab w:val="num" w:pos="567"/>
        </w:tabs>
        <w:ind w:left="567" w:hanging="283"/>
        <w:textAlignment w:val="auto"/>
        <w:rPr>
          <w:lang w:val="fr-CA"/>
        </w:rPr>
      </w:pPr>
      <w:r w:rsidRPr="0034038C">
        <w:rPr>
          <w:lang w:val="fr-CA"/>
        </w:rPr>
        <w:t>L</w:t>
      </w:r>
      <w:r w:rsidR="00927502">
        <w:rPr>
          <w:lang w:val="fr-CA"/>
        </w:rPr>
        <w:t>’</w:t>
      </w:r>
      <w:r w:rsidRPr="0034038C">
        <w:rPr>
          <w:lang w:val="fr-CA"/>
        </w:rPr>
        <w:t>affiliation, la ville, la province/</w:t>
      </w:r>
      <w:r w:rsidR="002F5A2E">
        <w:rPr>
          <w:lang w:val="fr-CA"/>
        </w:rPr>
        <w:t>l</w:t>
      </w:r>
      <w:r w:rsidR="00927502">
        <w:rPr>
          <w:lang w:val="fr-CA"/>
        </w:rPr>
        <w:t>’</w:t>
      </w:r>
      <w:r w:rsidRPr="0034038C">
        <w:rPr>
          <w:lang w:val="fr-CA"/>
        </w:rPr>
        <w:t xml:space="preserve">état et le pays doivent être en Arial </w:t>
      </w:r>
      <w:r w:rsidR="00627A4C" w:rsidRPr="0034038C">
        <w:rPr>
          <w:rStyle w:val="ReferencesSourceChar"/>
          <w:lang w:val="fr-CA"/>
        </w:rPr>
        <w:t>italique</w:t>
      </w:r>
      <w:r w:rsidRPr="0034038C">
        <w:rPr>
          <w:lang w:val="fr-CA"/>
        </w:rPr>
        <w:t xml:space="preserve"> </w:t>
      </w:r>
      <w:r w:rsidR="002B22A6">
        <w:rPr>
          <w:lang w:val="fr-CA"/>
        </w:rPr>
        <w:t xml:space="preserve">de </w:t>
      </w:r>
      <w:r w:rsidRPr="0034038C">
        <w:rPr>
          <w:lang w:val="fr-CA"/>
        </w:rPr>
        <w:t>10 points.</w:t>
      </w:r>
    </w:p>
    <w:p w14:paraId="68A101C1" w14:textId="0910EE31" w:rsidR="00ED327F" w:rsidRPr="0034038C" w:rsidRDefault="00ED327F" w:rsidP="00ED327F">
      <w:pPr>
        <w:numPr>
          <w:ilvl w:val="0"/>
          <w:numId w:val="28"/>
        </w:numPr>
        <w:tabs>
          <w:tab w:val="num" w:pos="567"/>
        </w:tabs>
        <w:ind w:left="567" w:hanging="283"/>
        <w:textAlignment w:val="auto"/>
        <w:rPr>
          <w:lang w:val="fr-CA"/>
        </w:rPr>
      </w:pPr>
      <w:r w:rsidRPr="0034038C">
        <w:rPr>
          <w:lang w:val="fr-CA"/>
        </w:rPr>
        <w:t>L’italique doit être utilisé pour le</w:t>
      </w:r>
      <w:r w:rsidR="00C47330" w:rsidRPr="0034038C">
        <w:rPr>
          <w:lang w:val="fr-CA"/>
        </w:rPr>
        <w:t>s citations</w:t>
      </w:r>
      <w:r w:rsidRPr="0034038C">
        <w:rPr>
          <w:lang w:val="fr-CA"/>
        </w:rPr>
        <w:t xml:space="preserve"> </w:t>
      </w:r>
      <w:r w:rsidR="001005C1" w:rsidRPr="0034038C">
        <w:rPr>
          <w:lang w:val="fr-CA"/>
        </w:rPr>
        <w:t xml:space="preserve">ainsi que </w:t>
      </w:r>
      <w:r w:rsidRPr="0034038C">
        <w:rPr>
          <w:lang w:val="fr-CA"/>
        </w:rPr>
        <w:t>pour indiquer la source dans la liste des références.</w:t>
      </w:r>
    </w:p>
    <w:p w14:paraId="03CD3D1C" w14:textId="77777777" w:rsidR="00FD5B6D" w:rsidRPr="0034038C" w:rsidRDefault="00FD5B6D" w:rsidP="00FD5B6D">
      <w:pPr>
        <w:rPr>
          <w:lang w:val="fr-CA"/>
        </w:rPr>
      </w:pPr>
    </w:p>
    <w:p w14:paraId="73ADFAA4" w14:textId="77777777" w:rsidR="00FD5B6D" w:rsidRPr="0034038C" w:rsidRDefault="00FD5B6D" w:rsidP="00FD5B6D">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Taille et marges de la page</w:t>
      </w:r>
    </w:p>
    <w:p w14:paraId="74754A81" w14:textId="77777777" w:rsidR="00FD5B6D" w:rsidRPr="0034038C" w:rsidRDefault="00FD5B6D" w:rsidP="00FD5B6D">
      <w:pPr>
        <w:rPr>
          <w:lang w:val="fr-CA"/>
        </w:rPr>
      </w:pPr>
    </w:p>
    <w:p w14:paraId="52B82A7A" w14:textId="2A1B5C92" w:rsidR="00AF50A5" w:rsidRPr="0034038C" w:rsidRDefault="005B6CB8" w:rsidP="002F7143">
      <w:pPr>
        <w:pStyle w:val="Paragraph-regular"/>
        <w:rPr>
          <w:lang w:eastAsia="en-US"/>
        </w:rPr>
      </w:pPr>
      <w:r w:rsidRPr="0034038C">
        <w:t xml:space="preserve">Le </w:t>
      </w:r>
      <w:r w:rsidR="00DE1969">
        <w:t>modèle</w:t>
      </w:r>
      <w:r w:rsidRPr="0034038C">
        <w:t xml:space="preserve"> fourni en format Microsoft Word a été formaté à partir du présent document</w:t>
      </w:r>
      <w:r w:rsidR="00AF50A5" w:rsidRPr="0034038C">
        <w:t xml:space="preserve">. </w:t>
      </w:r>
      <w:r w:rsidRPr="0034038C">
        <w:t xml:space="preserve">Si vous n’utilisez pas </w:t>
      </w:r>
      <w:r w:rsidR="003B3E1F">
        <w:t>MS Word</w:t>
      </w:r>
      <w:r w:rsidR="00AF50A5" w:rsidRPr="0034038C">
        <w:t>, v</w:t>
      </w:r>
      <w:r w:rsidR="00ED327F" w:rsidRPr="0034038C">
        <w:t xml:space="preserve">euillez </w:t>
      </w:r>
      <w:r w:rsidR="00C47330" w:rsidRPr="0034038C">
        <w:t>sélectionner</w:t>
      </w:r>
      <w:r w:rsidR="00ED327F" w:rsidRPr="0034038C">
        <w:t xml:space="preserve"> le format « lettre » (</w:t>
      </w:r>
      <w:r w:rsidR="00ED327F" w:rsidRPr="006F0560">
        <w:rPr>
          <w:b/>
        </w:rPr>
        <w:t>le format A4 n</w:t>
      </w:r>
      <w:r w:rsidR="00927502">
        <w:rPr>
          <w:b/>
        </w:rPr>
        <w:t>’</w:t>
      </w:r>
      <w:r w:rsidR="00ED327F" w:rsidRPr="006F0560">
        <w:rPr>
          <w:b/>
        </w:rPr>
        <w:t>est pas acceptable</w:t>
      </w:r>
      <w:r w:rsidR="00ED327F" w:rsidRPr="0034038C">
        <w:t xml:space="preserve">) de 21,59 cm </w:t>
      </w:r>
      <w:r w:rsidR="001F7456">
        <w:t>sur</w:t>
      </w:r>
      <w:r w:rsidR="00373EB2">
        <w:t xml:space="preserve"> 27,94 cm (8 ½ sur</w:t>
      </w:r>
      <w:r w:rsidR="00ED327F" w:rsidRPr="0034038C">
        <w:t xml:space="preserve"> </w:t>
      </w:r>
      <w:smartTag w:uri="urn:schemas-microsoft-com:office:smarttags" w:element="metricconverter">
        <w:smartTagPr>
          <w:attr w:name="ProductID" w:val="11 pouces"/>
        </w:smartTagPr>
        <w:r w:rsidR="00ED327F" w:rsidRPr="0034038C">
          <w:t>11 pouces</w:t>
        </w:r>
      </w:smartTag>
      <w:r w:rsidR="00ED327F" w:rsidRPr="0034038C">
        <w:t xml:space="preserve">) </w:t>
      </w:r>
      <w:r w:rsidR="006F0560">
        <w:t>et l’orientation portrait. Veuillez configurer votre page pour</w:t>
      </w:r>
      <w:r w:rsidR="00ED327F" w:rsidRPr="0034038C">
        <w:t xml:space="preserve"> les marges suivantes : marge du haut = </w:t>
      </w:r>
      <w:smartTag w:uri="urn:schemas-microsoft-com:office:smarttags" w:element="metricconverter">
        <w:smartTagPr>
          <w:attr w:name="ProductID" w:val="25ﾠmm"/>
        </w:smartTagPr>
        <w:r w:rsidR="00ED327F" w:rsidRPr="0034038C">
          <w:t>25 mm</w:t>
        </w:r>
      </w:smartTag>
      <w:r w:rsidR="00ED327F" w:rsidRPr="0034038C">
        <w:t xml:space="preserve">, marge du bas = </w:t>
      </w:r>
      <w:smartTag w:uri="urn:schemas-microsoft-com:office:smarttags" w:element="metricconverter">
        <w:smartTagPr>
          <w:attr w:name="ProductID" w:val="25ﾠmm"/>
        </w:smartTagPr>
        <w:r w:rsidR="00ED327F" w:rsidRPr="0034038C">
          <w:t>25 mm</w:t>
        </w:r>
      </w:smartTag>
      <w:r w:rsidR="00ED327F" w:rsidRPr="0034038C">
        <w:t xml:space="preserve">, marge de gauche = </w:t>
      </w:r>
      <w:smartTag w:uri="urn:schemas-microsoft-com:office:smarttags" w:element="metricconverter">
        <w:smartTagPr>
          <w:attr w:name="ProductID" w:val="20ﾠmm"/>
        </w:smartTagPr>
        <w:r w:rsidR="00ED327F" w:rsidRPr="0034038C">
          <w:t>20 mm</w:t>
        </w:r>
      </w:smartTag>
      <w:r w:rsidR="00ED327F" w:rsidRPr="0034038C">
        <w:t xml:space="preserve">, marge de droite = </w:t>
      </w:r>
      <w:smartTag w:uri="urn:schemas-microsoft-com:office:smarttags" w:element="metricconverter">
        <w:smartTagPr>
          <w:attr w:name="ProductID" w:val="20ﾠmm"/>
        </w:smartTagPr>
        <w:r w:rsidR="00ED327F" w:rsidRPr="0034038C">
          <w:t>20 mm</w:t>
        </w:r>
      </w:smartTag>
      <w:r w:rsidR="00ED327F" w:rsidRPr="0034038C">
        <w:t>, et un</w:t>
      </w:r>
      <w:r w:rsidR="004641A4" w:rsidRPr="0034038C">
        <w:t xml:space="preserve"> espacement entre les colonnes de</w:t>
      </w:r>
      <w:r w:rsidR="00ED327F" w:rsidRPr="0034038C">
        <w:t xml:space="preserve"> </w:t>
      </w:r>
      <w:smartTag w:uri="urn:schemas-microsoft-com:office:smarttags" w:element="metricconverter">
        <w:smartTagPr>
          <w:attr w:name="ProductID" w:val="6ﾠmm"/>
        </w:smartTagPr>
        <w:r w:rsidR="00ED327F" w:rsidRPr="0034038C">
          <w:t>6 </w:t>
        </w:r>
        <w:proofErr w:type="spellStart"/>
        <w:r w:rsidR="00ED327F" w:rsidRPr="0034038C">
          <w:t>mm</w:t>
        </w:r>
      </w:smartTag>
      <w:r w:rsidR="00ED327F" w:rsidRPr="0034038C">
        <w:t>.</w:t>
      </w:r>
      <w:proofErr w:type="spellEnd"/>
      <w:r w:rsidR="00AF50A5" w:rsidRPr="0034038C">
        <w:t xml:space="preserve"> </w:t>
      </w:r>
      <w:r w:rsidRPr="0034038C">
        <w:t xml:space="preserve">Les paramètres des en-têtes et des pieds de page doivent être configurés à </w:t>
      </w:r>
      <w:r w:rsidR="001519DB" w:rsidRPr="0034038C">
        <w:t>0</w:t>
      </w:r>
      <w:r w:rsidRPr="0034038C">
        <w:t> </w:t>
      </w:r>
      <w:r w:rsidR="001519DB" w:rsidRPr="0034038C">
        <w:t xml:space="preserve">mm </w:t>
      </w:r>
      <w:r w:rsidR="00365EFF">
        <w:t>pour ce qui est de la partie</w:t>
      </w:r>
      <w:r w:rsidR="00E84438" w:rsidRPr="0034038C">
        <w:t> </w:t>
      </w:r>
      <w:r w:rsidR="00365EFF">
        <w:t>à partir du bord</w:t>
      </w:r>
      <w:r w:rsidR="00E84438" w:rsidRPr="0034038C">
        <w:t>.</w:t>
      </w:r>
    </w:p>
    <w:p w14:paraId="7E426EA5" w14:textId="77777777" w:rsidR="00B46ECC" w:rsidRPr="0034038C" w:rsidRDefault="00B46ECC" w:rsidP="002F7143">
      <w:pPr>
        <w:pStyle w:val="Paragraph-First"/>
        <w:rPr>
          <w:lang w:val="fr-CA"/>
        </w:rPr>
      </w:pPr>
    </w:p>
    <w:p w14:paraId="559BB876" w14:textId="259A8527" w:rsidR="00AD040D" w:rsidRPr="0034038C" w:rsidRDefault="00AD040D" w:rsidP="00AD040D">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Pagination</w:t>
      </w:r>
    </w:p>
    <w:p w14:paraId="52005EE8" w14:textId="77777777" w:rsidR="00AD040D" w:rsidRPr="0034038C" w:rsidRDefault="00AD040D" w:rsidP="00AD040D">
      <w:pPr>
        <w:rPr>
          <w:lang w:val="fr-CA"/>
        </w:rPr>
      </w:pPr>
    </w:p>
    <w:p w14:paraId="7345D487" w14:textId="1E9DA2A9" w:rsidR="00083819" w:rsidRPr="0034038C" w:rsidRDefault="00083819" w:rsidP="00083819">
      <w:pPr>
        <w:pStyle w:val="Paragraph-First"/>
        <w:rPr>
          <w:lang w:val="fr-CA"/>
        </w:rPr>
      </w:pPr>
      <w:r w:rsidRPr="0034038C">
        <w:rPr>
          <w:lang w:val="fr-CA"/>
        </w:rPr>
        <w:t xml:space="preserve">Ne pas insérer de numéro de page ni d’en-tête ou de pied de page. </w:t>
      </w:r>
      <w:r w:rsidR="00486D1B">
        <w:rPr>
          <w:lang w:val="fr-CA"/>
        </w:rPr>
        <w:t>Ils</w:t>
      </w:r>
      <w:r w:rsidRPr="0034038C">
        <w:rPr>
          <w:lang w:val="fr-CA"/>
        </w:rPr>
        <w:t xml:space="preserve"> seront ajoutés lorsque les </w:t>
      </w:r>
      <w:r w:rsidR="00486D1B">
        <w:rPr>
          <w:lang w:val="fr-CA"/>
        </w:rPr>
        <w:t>comptes-rendus</w:t>
      </w:r>
      <w:r w:rsidRPr="0034038C">
        <w:rPr>
          <w:lang w:val="fr-CA"/>
        </w:rPr>
        <w:t xml:space="preserve"> seront assemblés.</w:t>
      </w:r>
    </w:p>
    <w:p w14:paraId="58F72E9C" w14:textId="77777777" w:rsidR="00BA078B" w:rsidRPr="0034038C" w:rsidRDefault="00BA078B" w:rsidP="00BA078B">
      <w:pPr>
        <w:rPr>
          <w:lang w:val="fr-CA"/>
        </w:rPr>
      </w:pPr>
    </w:p>
    <w:p w14:paraId="1DC40259" w14:textId="77777777" w:rsidR="00BA078B" w:rsidRPr="0034038C" w:rsidRDefault="00BA078B" w:rsidP="00BA078B">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Espacement et indentation</w:t>
      </w:r>
    </w:p>
    <w:p w14:paraId="039AC47C" w14:textId="77777777" w:rsidR="00BA078B" w:rsidRPr="0034038C" w:rsidRDefault="00BA078B" w:rsidP="00BA078B">
      <w:pPr>
        <w:rPr>
          <w:lang w:val="fr-CA"/>
        </w:rPr>
      </w:pPr>
    </w:p>
    <w:p w14:paraId="63708CB5" w14:textId="380BA5BC" w:rsidR="00ED327F" w:rsidRPr="0034038C" w:rsidRDefault="00ED327F" w:rsidP="00ED327F">
      <w:pPr>
        <w:pStyle w:val="Paragraph-First"/>
        <w:rPr>
          <w:lang w:val="fr-CA"/>
        </w:rPr>
      </w:pPr>
      <w:r w:rsidRPr="0034038C">
        <w:rPr>
          <w:lang w:val="fr-CA"/>
        </w:rPr>
        <w:t xml:space="preserve">Toutes les parties du texte doivent être à interligne simple. Le texte doit être disposé en deux (2) colonnes </w:t>
      </w:r>
      <w:r w:rsidR="002F0CEE">
        <w:rPr>
          <w:lang w:val="fr-CA"/>
        </w:rPr>
        <w:t xml:space="preserve">de largeur égale (81,8 mm) </w:t>
      </w:r>
      <w:r w:rsidRPr="0034038C">
        <w:rPr>
          <w:lang w:val="fr-CA"/>
        </w:rPr>
        <w:t xml:space="preserve">espacées de </w:t>
      </w:r>
      <w:smartTag w:uri="urn:schemas-microsoft-com:office:smarttags" w:element="metricconverter">
        <w:smartTagPr>
          <w:attr w:name="ProductID" w:val="6ﾠmm"/>
        </w:smartTagPr>
        <w:r w:rsidRPr="0034038C">
          <w:rPr>
            <w:lang w:val="fr-CA"/>
          </w:rPr>
          <w:t>6 </w:t>
        </w:r>
        <w:proofErr w:type="spellStart"/>
        <w:r w:rsidRPr="0034038C">
          <w:rPr>
            <w:lang w:val="fr-CA"/>
          </w:rPr>
          <w:t>mm</w:t>
        </w:r>
      </w:smartTag>
      <w:r w:rsidRPr="0034038C">
        <w:rPr>
          <w:lang w:val="fr-CA"/>
        </w:rPr>
        <w:t>.</w:t>
      </w:r>
      <w:proofErr w:type="spellEnd"/>
      <w:r w:rsidRPr="0034038C">
        <w:rPr>
          <w:lang w:val="fr-CA"/>
        </w:rPr>
        <w:t xml:space="preserve"> </w:t>
      </w:r>
    </w:p>
    <w:p w14:paraId="6FD2D66A" w14:textId="70F683CF" w:rsidR="00ED327F" w:rsidRPr="0034038C" w:rsidRDefault="00ED327F" w:rsidP="00ED327F">
      <w:pPr>
        <w:pStyle w:val="Paragraph-regular"/>
      </w:pPr>
      <w:r w:rsidRPr="0034038C">
        <w:t>Le premier paragraphe d’une section n</w:t>
      </w:r>
      <w:r w:rsidR="00927502">
        <w:t>’</w:t>
      </w:r>
      <w:r w:rsidRPr="0034038C">
        <w:t>est pas indenté (utiliser le style</w:t>
      </w:r>
      <w:r w:rsidR="009010B4">
        <w:t xml:space="preserve"> Normal</w:t>
      </w:r>
      <w:r w:rsidRPr="0034038C">
        <w:t xml:space="preserve">) </w:t>
      </w:r>
      <w:r w:rsidR="00AE44A7">
        <w:softHyphen/>
        <w:t>–</w:t>
      </w:r>
      <w:r w:rsidRPr="0034038C">
        <w:t xml:space="preserve"> tous les paragraphes subséquents sont indentés de </w:t>
      </w:r>
      <w:smartTag w:uri="urn:schemas-microsoft-com:office:smarttags" w:element="metricconverter">
        <w:smartTagPr>
          <w:attr w:name="ProductID" w:val="5ﾠmm"/>
        </w:smartTagPr>
        <w:r w:rsidRPr="0034038C">
          <w:t>5 mm</w:t>
        </w:r>
      </w:smartTag>
      <w:r w:rsidRPr="0034038C">
        <w:t xml:space="preserve"> (style </w:t>
      </w:r>
      <w:proofErr w:type="spellStart"/>
      <w:r w:rsidRPr="005754E5">
        <w:t>Paragraph-regular</w:t>
      </w:r>
      <w:proofErr w:type="spellEnd"/>
      <w:r w:rsidRPr="0034038C">
        <w:t>). Il ne devrait pas y avoir d’espacement entre les paragraphes. Le texte devrait être justifié à gauche et à droite.</w:t>
      </w:r>
    </w:p>
    <w:p w14:paraId="06789879" w14:textId="77777777" w:rsidR="00ED327F" w:rsidRPr="0034038C" w:rsidRDefault="00ED327F" w:rsidP="00ED327F">
      <w:pPr>
        <w:pStyle w:val="Paragraph-regular"/>
      </w:pPr>
      <w:r w:rsidRPr="0034038C">
        <w:t xml:space="preserve">Laisser deux (2) lignes vides au-dessus et une (1) ligne vide sous les titres principaux – laisser une (1) ligne vide au-dessus et une (1) ligne vide sous les titres secondaires et tertiaires. </w:t>
      </w:r>
    </w:p>
    <w:p w14:paraId="5B7E0617" w14:textId="0A1C250C" w:rsidR="00ED327F" w:rsidRPr="0034038C" w:rsidRDefault="00ED327F" w:rsidP="00ED327F">
      <w:pPr>
        <w:pStyle w:val="Paragraph-regular"/>
      </w:pPr>
      <w:r w:rsidRPr="0034038C">
        <w:t xml:space="preserve">Laisser </w:t>
      </w:r>
      <w:r w:rsidR="006D7881">
        <w:t>deux</w:t>
      </w:r>
      <w:r w:rsidR="00B120D6" w:rsidRPr="0034038C">
        <w:t xml:space="preserve"> </w:t>
      </w:r>
      <w:r w:rsidRPr="0034038C">
        <w:t>(</w:t>
      </w:r>
      <w:r w:rsidR="006D7881">
        <w:t>2</w:t>
      </w:r>
      <w:r w:rsidRPr="0034038C">
        <w:t>) ligne</w:t>
      </w:r>
      <w:r w:rsidR="006D7881">
        <w:t>s</w:t>
      </w:r>
      <w:r w:rsidRPr="0034038C">
        <w:t xml:space="preserve"> vide</w:t>
      </w:r>
      <w:r w:rsidR="006D7881">
        <w:t>s</w:t>
      </w:r>
      <w:r w:rsidRPr="0034038C">
        <w:t xml:space="preserve"> entre les équations et le texte, et entre des équations successives. Laisser </w:t>
      </w:r>
      <w:r w:rsidR="00BE60EF">
        <w:t>deux</w:t>
      </w:r>
      <w:r w:rsidR="00B120D6" w:rsidRPr="0034038C">
        <w:t xml:space="preserve"> </w:t>
      </w:r>
      <w:r w:rsidRPr="0034038C">
        <w:t>(</w:t>
      </w:r>
      <w:r w:rsidR="00BE60EF">
        <w:t>2</w:t>
      </w:r>
      <w:r w:rsidRPr="0034038C">
        <w:t>) ligne</w:t>
      </w:r>
      <w:r w:rsidR="00BE60EF">
        <w:t>s</w:t>
      </w:r>
      <w:r w:rsidRPr="0034038C">
        <w:t xml:space="preserve"> vide</w:t>
      </w:r>
      <w:r w:rsidR="00BE60EF">
        <w:t>s</w:t>
      </w:r>
      <w:r w:rsidRPr="0034038C">
        <w:t xml:space="preserve"> entre le corps du texte et les figures ou tableaux (incluant les légendes).</w:t>
      </w:r>
    </w:p>
    <w:p w14:paraId="0CBC79AC" w14:textId="7BF8E83A" w:rsidR="00ED327F" w:rsidRPr="0034038C" w:rsidRDefault="00ED327F" w:rsidP="00ED327F">
      <w:pPr>
        <w:pStyle w:val="Paragraph-regular"/>
      </w:pPr>
      <w:r w:rsidRPr="0034038C">
        <w:t>S</w:t>
      </w:r>
      <w:r w:rsidR="00927502">
        <w:t>’</w:t>
      </w:r>
      <w:r w:rsidRPr="0034038C">
        <w:t xml:space="preserve">il y a une différence entre le </w:t>
      </w:r>
      <w:r w:rsidR="00A264B6">
        <w:t>modèle</w:t>
      </w:r>
      <w:r w:rsidRPr="0034038C">
        <w:t xml:space="preserve"> et ces instructions, </w:t>
      </w:r>
      <w:r w:rsidR="00594C0B">
        <w:t>ces dernières</w:t>
      </w:r>
      <w:r w:rsidRPr="0034038C">
        <w:t xml:space="preserve"> ont préséance. </w:t>
      </w:r>
    </w:p>
    <w:p w14:paraId="359482BE" w14:textId="77777777" w:rsidR="00ED327F" w:rsidRPr="0034038C" w:rsidRDefault="00ED327F" w:rsidP="00ED327F">
      <w:pPr>
        <w:rPr>
          <w:lang w:val="fr-CA"/>
        </w:rPr>
      </w:pPr>
    </w:p>
    <w:p w14:paraId="1D6882E6" w14:textId="04B943CD" w:rsidR="00ED327F" w:rsidRPr="0034038C" w:rsidRDefault="00ED327F" w:rsidP="00AD34A0">
      <w:pPr>
        <w:pStyle w:val="Titre2"/>
        <w:keepLines w:val="0"/>
        <w:widowControl/>
        <w:numPr>
          <w:ilvl w:val="1"/>
          <w:numId w:val="27"/>
        </w:numPr>
        <w:tabs>
          <w:tab w:val="left" w:pos="360"/>
        </w:tabs>
        <w:overflowPunct/>
        <w:autoSpaceDE/>
        <w:adjustRightInd/>
        <w:ind w:left="0" w:firstLine="0"/>
        <w:jc w:val="left"/>
        <w:textAlignment w:val="auto"/>
        <w:rPr>
          <w:lang w:val="fr-CA"/>
        </w:rPr>
      </w:pPr>
      <w:r w:rsidRPr="0034038C">
        <w:rPr>
          <w:lang w:val="fr-CA"/>
        </w:rPr>
        <w:t>Logo d</w:t>
      </w:r>
      <w:r w:rsidR="00A50208">
        <w:rPr>
          <w:lang w:val="fr-CA"/>
        </w:rPr>
        <w:t>e la conférence</w:t>
      </w:r>
    </w:p>
    <w:p w14:paraId="4D727D28" w14:textId="77777777" w:rsidR="00ED327F" w:rsidRPr="0034038C" w:rsidRDefault="00ED327F" w:rsidP="00ED327F">
      <w:pPr>
        <w:rPr>
          <w:lang w:val="fr-CA"/>
        </w:rPr>
      </w:pPr>
    </w:p>
    <w:p w14:paraId="3C384BF0" w14:textId="6DE8B00E" w:rsidR="00ED327F" w:rsidRPr="0034038C" w:rsidRDefault="00ED327F" w:rsidP="00ED327F">
      <w:pPr>
        <w:pStyle w:val="Paragraph-First"/>
        <w:rPr>
          <w:highlight w:val="yellow"/>
          <w:lang w:val="fr-CA"/>
        </w:rPr>
      </w:pPr>
      <w:r w:rsidRPr="0034038C">
        <w:rPr>
          <w:lang w:val="fr-CA"/>
        </w:rPr>
        <w:t xml:space="preserve">Le logo </w:t>
      </w:r>
      <w:r w:rsidR="00C85759">
        <w:rPr>
          <w:lang w:val="fr-CA"/>
        </w:rPr>
        <w:t>de la conférence</w:t>
      </w:r>
      <w:r w:rsidRPr="0034038C">
        <w:rPr>
          <w:lang w:val="fr-CA"/>
        </w:rPr>
        <w:t xml:space="preserve"> </w:t>
      </w:r>
      <w:proofErr w:type="spellStart"/>
      <w:r w:rsidR="000C4D18" w:rsidRPr="00CF0E60">
        <w:rPr>
          <w:lang w:val="fr-CA"/>
        </w:rPr>
        <w:t>GeoQuébec</w:t>
      </w:r>
      <w:proofErr w:type="spellEnd"/>
      <w:r w:rsidR="000C4D18" w:rsidRPr="00CF0E60">
        <w:rPr>
          <w:lang w:val="fr-CA"/>
        </w:rPr>
        <w:t xml:space="preserve"> 2026 </w:t>
      </w:r>
      <w:r w:rsidRPr="0034038C">
        <w:rPr>
          <w:lang w:val="fr-CA"/>
        </w:rPr>
        <w:t xml:space="preserve">a été placé </w:t>
      </w:r>
      <w:r w:rsidR="00C7742D" w:rsidRPr="0034038C">
        <w:rPr>
          <w:lang w:val="fr-CA"/>
        </w:rPr>
        <w:t>dans le</w:t>
      </w:r>
      <w:r w:rsidRPr="0034038C">
        <w:rPr>
          <w:lang w:val="fr-CA"/>
        </w:rPr>
        <w:t xml:space="preserve"> coin supérieur droit de la première page (seulement). Sa taille est de </w:t>
      </w:r>
      <w:r w:rsidR="009F575A">
        <w:rPr>
          <w:lang w:val="fr-CA"/>
        </w:rPr>
        <w:t xml:space="preserve">5,26 </w:t>
      </w:r>
      <w:r w:rsidR="00AF50A5" w:rsidRPr="0034038C">
        <w:rPr>
          <w:lang w:val="fr-CA"/>
        </w:rPr>
        <w:t>cm</w:t>
      </w:r>
      <w:r w:rsidRPr="0034038C">
        <w:rPr>
          <w:lang w:val="fr-CA"/>
        </w:rPr>
        <w:t xml:space="preserve"> de </w:t>
      </w:r>
      <w:r w:rsidR="00AF50A5" w:rsidRPr="0034038C">
        <w:rPr>
          <w:lang w:val="fr-CA"/>
        </w:rPr>
        <w:t>haute</w:t>
      </w:r>
      <w:r w:rsidR="00627A4C" w:rsidRPr="0034038C">
        <w:rPr>
          <w:lang w:val="fr-CA"/>
        </w:rPr>
        <w:t>ur</w:t>
      </w:r>
      <w:r w:rsidR="00AF50A5" w:rsidRPr="0034038C">
        <w:rPr>
          <w:lang w:val="fr-CA"/>
        </w:rPr>
        <w:t xml:space="preserve"> </w:t>
      </w:r>
      <w:r w:rsidRPr="0034038C">
        <w:rPr>
          <w:lang w:val="fr-CA"/>
        </w:rPr>
        <w:t xml:space="preserve">x </w:t>
      </w:r>
      <w:r w:rsidR="009F575A">
        <w:rPr>
          <w:lang w:val="fr-CA"/>
        </w:rPr>
        <w:t>5,29</w:t>
      </w:r>
      <w:r w:rsidR="00927502">
        <w:rPr>
          <w:lang w:val="fr-CA"/>
        </w:rPr>
        <w:t> </w:t>
      </w:r>
      <w:r w:rsidR="005027F4" w:rsidRPr="0034038C">
        <w:rPr>
          <w:lang w:val="fr-CA"/>
        </w:rPr>
        <w:t>cm</w:t>
      </w:r>
      <w:r w:rsidR="00011821">
        <w:rPr>
          <w:lang w:val="fr-CA"/>
        </w:rPr>
        <w:t xml:space="preserve"> </w:t>
      </w:r>
      <w:r w:rsidRPr="0034038C">
        <w:rPr>
          <w:lang w:val="fr-CA"/>
        </w:rPr>
        <w:t xml:space="preserve">de </w:t>
      </w:r>
      <w:r w:rsidR="00986927" w:rsidRPr="0034038C">
        <w:rPr>
          <w:lang w:val="fr-CA"/>
        </w:rPr>
        <w:t>largeur et</w:t>
      </w:r>
      <w:r w:rsidRPr="0034038C">
        <w:rPr>
          <w:lang w:val="fr-CA"/>
        </w:rPr>
        <w:t xml:space="preserve"> il est situé à </w:t>
      </w:r>
      <w:r w:rsidR="002B31B2" w:rsidRPr="0034038C">
        <w:rPr>
          <w:lang w:val="fr-CA"/>
        </w:rPr>
        <w:t>0,5</w:t>
      </w:r>
      <w:r w:rsidR="00927502">
        <w:rPr>
          <w:lang w:val="fr-CA"/>
        </w:rPr>
        <w:t> </w:t>
      </w:r>
      <w:r w:rsidR="002B31B2" w:rsidRPr="0034038C">
        <w:rPr>
          <w:lang w:val="fr-CA"/>
        </w:rPr>
        <w:t>cm</w:t>
      </w:r>
      <w:r w:rsidRPr="0034038C">
        <w:rPr>
          <w:lang w:val="fr-CA"/>
        </w:rPr>
        <w:t xml:space="preserve"> du bord supérieur de la page et à </w:t>
      </w:r>
      <w:r w:rsidR="00546C12" w:rsidRPr="0034038C">
        <w:rPr>
          <w:lang w:val="fr-CA"/>
        </w:rPr>
        <w:t>15,9</w:t>
      </w:r>
      <w:r w:rsidR="00927502">
        <w:rPr>
          <w:lang w:val="fr-CA"/>
        </w:rPr>
        <w:t> </w:t>
      </w:r>
      <w:r w:rsidR="00546C12" w:rsidRPr="0034038C">
        <w:rPr>
          <w:lang w:val="fr-CA"/>
        </w:rPr>
        <w:t>cm</w:t>
      </w:r>
      <w:r w:rsidRPr="0034038C">
        <w:rPr>
          <w:lang w:val="fr-CA"/>
        </w:rPr>
        <w:t xml:space="preserve"> du bord </w:t>
      </w:r>
      <w:r w:rsidR="005027F4" w:rsidRPr="0034038C">
        <w:rPr>
          <w:lang w:val="fr-CA"/>
        </w:rPr>
        <w:t>gauche</w:t>
      </w:r>
      <w:r w:rsidRPr="0034038C">
        <w:rPr>
          <w:lang w:val="fr-CA"/>
        </w:rPr>
        <w:t>.</w:t>
      </w:r>
    </w:p>
    <w:p w14:paraId="56C5F8F3" w14:textId="77777777" w:rsidR="002F7143" w:rsidRPr="0034038C" w:rsidRDefault="002F7143" w:rsidP="00FE4E75">
      <w:pPr>
        <w:pStyle w:val="Paragraph-regular"/>
      </w:pPr>
    </w:p>
    <w:p w14:paraId="03EC560D" w14:textId="6F394538" w:rsidR="00ED327F" w:rsidRPr="0034038C" w:rsidRDefault="00042907" w:rsidP="002F7143">
      <w:pPr>
        <w:pStyle w:val="Titre2"/>
        <w:keepNext w:val="0"/>
        <w:keepLines w:val="0"/>
        <w:numPr>
          <w:ilvl w:val="1"/>
          <w:numId w:val="27"/>
        </w:numPr>
        <w:tabs>
          <w:tab w:val="left" w:pos="360"/>
        </w:tabs>
        <w:overflowPunct/>
        <w:autoSpaceDE/>
        <w:adjustRightInd/>
        <w:ind w:left="576"/>
        <w:jc w:val="left"/>
        <w:textAlignment w:val="auto"/>
        <w:rPr>
          <w:lang w:val="fr-CA"/>
        </w:rPr>
      </w:pPr>
      <w:r w:rsidRPr="0034038C">
        <w:rPr>
          <w:lang w:val="fr-CA"/>
        </w:rPr>
        <w:t>Titre/Auteur</w:t>
      </w:r>
      <w:r w:rsidR="00C65317">
        <w:rPr>
          <w:lang w:val="fr-CA"/>
        </w:rPr>
        <w:t>(</w:t>
      </w:r>
      <w:r w:rsidRPr="0034038C">
        <w:rPr>
          <w:lang w:val="fr-CA"/>
        </w:rPr>
        <w:t>s</w:t>
      </w:r>
      <w:r w:rsidR="00C65317">
        <w:rPr>
          <w:lang w:val="fr-CA"/>
        </w:rPr>
        <w:t>)</w:t>
      </w:r>
    </w:p>
    <w:p w14:paraId="1CADE70C" w14:textId="77777777" w:rsidR="00ED327F" w:rsidRPr="0034038C" w:rsidRDefault="00ED327F" w:rsidP="002F7143">
      <w:pPr>
        <w:widowControl w:val="0"/>
        <w:rPr>
          <w:lang w:val="fr-CA"/>
        </w:rPr>
      </w:pPr>
    </w:p>
    <w:p w14:paraId="56858549" w14:textId="59907FA6" w:rsidR="00ED327F" w:rsidRPr="0034038C" w:rsidRDefault="00ED327F" w:rsidP="002F7143">
      <w:pPr>
        <w:pStyle w:val="Paragraph-First"/>
        <w:widowControl w:val="0"/>
        <w:rPr>
          <w:lang w:val="fr-CA"/>
        </w:rPr>
      </w:pPr>
      <w:r w:rsidRPr="0034038C">
        <w:rPr>
          <w:lang w:val="fr-CA"/>
        </w:rPr>
        <w:t xml:space="preserve">Le titre complet de l’article doit être indiqué </w:t>
      </w:r>
      <w:r w:rsidR="00AC410F">
        <w:rPr>
          <w:lang w:val="fr-CA"/>
        </w:rPr>
        <w:t xml:space="preserve">en lettres minuscules </w:t>
      </w:r>
      <w:r w:rsidRPr="0034038C">
        <w:rPr>
          <w:lang w:val="fr-CA"/>
        </w:rPr>
        <w:t xml:space="preserve">en caractères gras de 14 points </w:t>
      </w:r>
      <w:r w:rsidR="00AC410F" w:rsidRPr="0034038C">
        <w:rPr>
          <w:lang w:val="fr-CA"/>
        </w:rPr>
        <w:t xml:space="preserve">en haut de la première page </w:t>
      </w:r>
      <w:r w:rsidRPr="0034038C">
        <w:rPr>
          <w:lang w:val="fr-CA"/>
        </w:rPr>
        <w:t>et être justifié</w:t>
      </w:r>
      <w:r w:rsidR="00AC410F">
        <w:rPr>
          <w:lang w:val="fr-CA"/>
        </w:rPr>
        <w:t xml:space="preserve"> à gauche</w:t>
      </w:r>
      <w:r w:rsidRPr="0034038C">
        <w:rPr>
          <w:lang w:val="fr-CA"/>
        </w:rPr>
        <w:t xml:space="preserve">. Laisser </w:t>
      </w:r>
      <w:r w:rsidR="00463C11">
        <w:rPr>
          <w:lang w:val="fr-CA"/>
        </w:rPr>
        <w:t>un espace d</w:t>
      </w:r>
      <w:r w:rsidR="00927502">
        <w:rPr>
          <w:lang w:val="fr-CA"/>
        </w:rPr>
        <w:t>’</w:t>
      </w:r>
      <w:r w:rsidRPr="0034038C">
        <w:rPr>
          <w:lang w:val="fr-CA"/>
        </w:rPr>
        <w:t>une ligne sous le titre.</w:t>
      </w:r>
    </w:p>
    <w:p w14:paraId="5B5717C3" w14:textId="51D90EC7" w:rsidR="00ED327F" w:rsidRPr="0034038C" w:rsidRDefault="00ED327F" w:rsidP="00ED327F">
      <w:pPr>
        <w:pStyle w:val="Paragraph-regular"/>
      </w:pPr>
      <w:r w:rsidRPr="0034038C">
        <w:t>Le</w:t>
      </w:r>
      <w:r w:rsidR="008F66FD" w:rsidRPr="0034038C">
        <w:t>s</w:t>
      </w:r>
      <w:r w:rsidRPr="0034038C">
        <w:t xml:space="preserve"> nom</w:t>
      </w:r>
      <w:r w:rsidR="008F66FD" w:rsidRPr="0034038C">
        <w:t>s</w:t>
      </w:r>
      <w:r w:rsidRPr="0034038C">
        <w:t xml:space="preserve"> des auteurs doivent </w:t>
      </w:r>
      <w:r w:rsidR="00B120D6" w:rsidRPr="0034038C">
        <w:t xml:space="preserve">être inscrits </w:t>
      </w:r>
      <w:r w:rsidRPr="0034038C">
        <w:t>sous le titre</w:t>
      </w:r>
      <w:r w:rsidR="00113E7D">
        <w:t xml:space="preserve"> et être justifiés à gauche</w:t>
      </w:r>
      <w:r w:rsidRPr="0034038C">
        <w:t>.</w:t>
      </w:r>
      <w:r w:rsidR="00621558">
        <w:t xml:space="preserve"> </w:t>
      </w:r>
      <w:r w:rsidR="00D0457E">
        <w:t>Les auteurs d</w:t>
      </w:r>
      <w:r w:rsidR="00927502">
        <w:t>’</w:t>
      </w:r>
      <w:r w:rsidR="00D0457E">
        <w:t>un</w:t>
      </w:r>
      <w:r w:rsidR="00621558" w:rsidRPr="00621558">
        <w:t xml:space="preserve"> même </w:t>
      </w:r>
      <w:r w:rsidR="00D0457E">
        <w:t>établissement</w:t>
      </w:r>
      <w:r w:rsidR="00621558" w:rsidRPr="00621558">
        <w:t xml:space="preserve"> peuvent être regroupés.</w:t>
      </w:r>
      <w:r w:rsidRPr="0034038C">
        <w:t xml:space="preserve"> L</w:t>
      </w:r>
      <w:r w:rsidR="00B120D6" w:rsidRPr="0034038C">
        <w:t xml:space="preserve">eur </w:t>
      </w:r>
      <w:r w:rsidRPr="0034038C">
        <w:t>affiliation</w:t>
      </w:r>
      <w:r w:rsidR="008F66FD" w:rsidRPr="0034038C">
        <w:t xml:space="preserve"> et</w:t>
      </w:r>
      <w:r w:rsidR="00BA0081">
        <w:t xml:space="preserve"> leur</w:t>
      </w:r>
      <w:r w:rsidR="008F66FD" w:rsidRPr="0034038C">
        <w:t xml:space="preserve"> pays </w:t>
      </w:r>
      <w:r w:rsidRPr="0034038C">
        <w:t xml:space="preserve">doivent être </w:t>
      </w:r>
      <w:r w:rsidR="00C7742D" w:rsidRPr="0034038C">
        <w:t xml:space="preserve">écrits </w:t>
      </w:r>
      <w:r w:rsidRPr="0034038C">
        <w:t xml:space="preserve">en </w:t>
      </w:r>
      <w:r w:rsidRPr="0034038C">
        <w:rPr>
          <w:i/>
        </w:rPr>
        <w:t>italique</w:t>
      </w:r>
      <w:r w:rsidRPr="0034038C">
        <w:t xml:space="preserve"> </w:t>
      </w:r>
      <w:r w:rsidR="00C7742D" w:rsidRPr="0034038C">
        <w:t xml:space="preserve">avec une police </w:t>
      </w:r>
      <w:r w:rsidRPr="0034038C">
        <w:t>de 10</w:t>
      </w:r>
      <w:r w:rsidR="00E07931">
        <w:t> </w:t>
      </w:r>
      <w:r w:rsidRPr="0034038C">
        <w:t>points (ne pas mettre de ligne ent</w:t>
      </w:r>
      <w:r w:rsidR="00C7742D" w:rsidRPr="0034038C">
        <w:t>re le nom des auteurs et leur affiliation</w:t>
      </w:r>
      <w:r w:rsidRPr="0034038C">
        <w:t>).</w:t>
      </w:r>
    </w:p>
    <w:p w14:paraId="3737704D" w14:textId="77777777" w:rsidR="00ED327F" w:rsidRPr="0034038C" w:rsidRDefault="00ED327F" w:rsidP="00ED327F">
      <w:pPr>
        <w:pStyle w:val="Paragraph-regular"/>
      </w:pPr>
      <w:r w:rsidRPr="0034038C">
        <w:t>Veuillez ajouter deux (2) lignes vides après l’affiliation du dernier auteur.</w:t>
      </w:r>
    </w:p>
    <w:p w14:paraId="64DC195B" w14:textId="77777777" w:rsidR="00ED327F" w:rsidRPr="0034038C" w:rsidRDefault="00ED327F" w:rsidP="00ED327F">
      <w:pPr>
        <w:rPr>
          <w:lang w:val="fr-CA"/>
        </w:rPr>
      </w:pPr>
    </w:p>
    <w:p w14:paraId="6AC59AA9" w14:textId="77777777" w:rsidR="00ED327F" w:rsidRPr="0034038C" w:rsidRDefault="00ED327F" w:rsidP="00ED327F">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Résumés</w:t>
      </w:r>
    </w:p>
    <w:p w14:paraId="39CB4719" w14:textId="77777777" w:rsidR="00ED327F" w:rsidRPr="0034038C" w:rsidRDefault="00ED327F" w:rsidP="00ED327F">
      <w:pPr>
        <w:rPr>
          <w:lang w:val="fr-CA"/>
        </w:rPr>
      </w:pPr>
    </w:p>
    <w:p w14:paraId="46734DBE" w14:textId="0071F02E" w:rsidR="00ED327F" w:rsidRPr="0034038C" w:rsidRDefault="00ED327F" w:rsidP="00ED327F">
      <w:pPr>
        <w:pStyle w:val="Paragraph-First"/>
        <w:rPr>
          <w:lang w:val="fr-CA"/>
        </w:rPr>
      </w:pPr>
      <w:r w:rsidRPr="0034038C">
        <w:rPr>
          <w:lang w:val="fr-CA"/>
        </w:rPr>
        <w:t xml:space="preserve">Chaque article doit commencer par </w:t>
      </w:r>
      <w:r w:rsidR="00C47330" w:rsidRPr="0034038C">
        <w:rPr>
          <w:lang w:val="fr-CA"/>
        </w:rPr>
        <w:t>un résumé</w:t>
      </w:r>
      <w:r w:rsidRPr="0034038C">
        <w:rPr>
          <w:lang w:val="fr-CA"/>
        </w:rPr>
        <w:t xml:space="preserve"> en </w:t>
      </w:r>
      <w:r w:rsidR="004F3CBD" w:rsidRPr="004F3CBD">
        <w:rPr>
          <w:lang w:val="fr-CA"/>
        </w:rPr>
        <w:t xml:space="preserve">français </w:t>
      </w:r>
      <w:r w:rsidRPr="0034038C">
        <w:rPr>
          <w:lang w:val="fr-CA"/>
        </w:rPr>
        <w:t>et en</w:t>
      </w:r>
      <w:r w:rsidR="004F3CBD">
        <w:rPr>
          <w:lang w:val="fr-CA"/>
        </w:rPr>
        <w:t xml:space="preserve"> </w:t>
      </w:r>
      <w:r w:rsidR="004F3CBD" w:rsidRPr="004F3CBD">
        <w:rPr>
          <w:lang w:val="fr-CA"/>
        </w:rPr>
        <w:t>anglais</w:t>
      </w:r>
      <w:r w:rsidR="0087521B" w:rsidRPr="0034038C">
        <w:rPr>
          <w:lang w:val="fr-CA"/>
        </w:rPr>
        <w:t>. L</w:t>
      </w:r>
      <w:r w:rsidRPr="0034038C">
        <w:rPr>
          <w:lang w:val="fr-CA"/>
        </w:rPr>
        <w:t>a longueur totale des deux résumés</w:t>
      </w:r>
      <w:r w:rsidR="00C66F4D">
        <w:rPr>
          <w:lang w:val="fr-CA"/>
        </w:rPr>
        <w:t xml:space="preserve"> combinés ne doit pas dépasser 3</w:t>
      </w:r>
      <w:r w:rsidRPr="0034038C">
        <w:rPr>
          <w:lang w:val="fr-CA"/>
        </w:rPr>
        <w:t>00 mots.</w:t>
      </w:r>
    </w:p>
    <w:p w14:paraId="507A4CB0" w14:textId="6F53E4C5" w:rsidR="00ED327F" w:rsidRPr="0034038C" w:rsidRDefault="00ED327F" w:rsidP="00ED327F">
      <w:pPr>
        <w:pStyle w:val="Paragraph-regular"/>
      </w:pPr>
      <w:r w:rsidRPr="0034038C">
        <w:t>Ajouter le mot « </w:t>
      </w:r>
      <w:r w:rsidR="004F3CBD" w:rsidRPr="004F3CBD">
        <w:t>RÉSUMÉ</w:t>
      </w:r>
      <w:r w:rsidRPr="0034038C">
        <w:t xml:space="preserve"> » au-dessus du résumé </w:t>
      </w:r>
      <w:r w:rsidR="004F3CBD" w:rsidRPr="004F3CBD">
        <w:t>français</w:t>
      </w:r>
      <w:r w:rsidR="0087521B" w:rsidRPr="0034038C">
        <w:t>,</w:t>
      </w:r>
      <w:r w:rsidRPr="0034038C">
        <w:t xml:space="preserve"> qui doit couvrir la largeur des deux colonnes. Laisser une (1) ligne vide et ajouter la version </w:t>
      </w:r>
      <w:r w:rsidR="004F3CBD" w:rsidRPr="004F3CBD">
        <w:t>anglais</w:t>
      </w:r>
      <w:r w:rsidR="004F3CBD">
        <w:t xml:space="preserve">e </w:t>
      </w:r>
      <w:r w:rsidRPr="0034038C">
        <w:t>du résumé</w:t>
      </w:r>
      <w:r w:rsidR="0087521B" w:rsidRPr="0034038C">
        <w:t>,</w:t>
      </w:r>
      <w:r w:rsidRPr="0034038C">
        <w:t xml:space="preserve"> précédée du mot «</w:t>
      </w:r>
      <w:r w:rsidR="004F3CBD">
        <w:t xml:space="preserve"> </w:t>
      </w:r>
      <w:r w:rsidR="004F3CBD" w:rsidRPr="004F3CBD">
        <w:t>ABSTRACT</w:t>
      </w:r>
      <w:r w:rsidR="004F3CBD">
        <w:t xml:space="preserve"> </w:t>
      </w:r>
      <w:r w:rsidRPr="0034038C">
        <w:t>».</w:t>
      </w:r>
    </w:p>
    <w:p w14:paraId="7EDCCD88" w14:textId="77777777" w:rsidR="00ED327F" w:rsidRPr="0034038C" w:rsidRDefault="00ED327F" w:rsidP="00ED327F">
      <w:pPr>
        <w:pStyle w:val="Paragraph-regular"/>
      </w:pPr>
      <w:r w:rsidRPr="0034038C">
        <w:t>Laisser trois (3) lignes vides entre les résumés et le corps du texte.</w:t>
      </w:r>
    </w:p>
    <w:p w14:paraId="77C5D330" w14:textId="77777777" w:rsidR="0087521B" w:rsidRPr="0034038C" w:rsidRDefault="0087521B" w:rsidP="0087521B">
      <w:pPr>
        <w:pStyle w:val="Paragraph-regular"/>
        <w:ind w:firstLine="0"/>
      </w:pPr>
    </w:p>
    <w:p w14:paraId="7B43D125" w14:textId="77777777" w:rsidR="00ED327F" w:rsidRPr="0034038C" w:rsidRDefault="00ED327F" w:rsidP="00ED327F">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Numérotation des titres</w:t>
      </w:r>
    </w:p>
    <w:p w14:paraId="73BB6A41" w14:textId="77777777" w:rsidR="00ED327F" w:rsidRPr="0034038C" w:rsidRDefault="00ED327F" w:rsidP="00ED327F">
      <w:pPr>
        <w:rPr>
          <w:lang w:val="fr-CA"/>
        </w:rPr>
      </w:pPr>
    </w:p>
    <w:p w14:paraId="77E83C84" w14:textId="44ED77BD" w:rsidR="00ED327F" w:rsidRPr="0034038C" w:rsidRDefault="00ED327F" w:rsidP="00ED327F">
      <w:pPr>
        <w:pStyle w:val="Paragraph-First"/>
        <w:rPr>
          <w:lang w:val="fr-CA"/>
        </w:rPr>
      </w:pPr>
      <w:r w:rsidRPr="0034038C">
        <w:rPr>
          <w:lang w:val="fr-CA"/>
        </w:rPr>
        <w:t>Dans l</w:t>
      </w:r>
      <w:r w:rsidR="00927502">
        <w:rPr>
          <w:lang w:val="fr-CA"/>
        </w:rPr>
        <w:t>’</w:t>
      </w:r>
      <w:r w:rsidRPr="0034038C">
        <w:rPr>
          <w:lang w:val="fr-CA"/>
        </w:rPr>
        <w:t>article, numéroter tous les titres comme suit :</w:t>
      </w:r>
    </w:p>
    <w:p w14:paraId="23668C5D" w14:textId="77777777" w:rsidR="00ED327F" w:rsidRPr="0034038C" w:rsidRDefault="00ED327F" w:rsidP="00ED327F">
      <w:pPr>
        <w:ind w:left="450" w:hanging="450"/>
        <w:rPr>
          <w:lang w:val="fr-CA"/>
        </w:rPr>
      </w:pPr>
      <w:r w:rsidRPr="0034038C">
        <w:rPr>
          <w:lang w:val="fr-CA"/>
        </w:rPr>
        <w:t>1 TITRE PRINCIPAL</w:t>
      </w:r>
    </w:p>
    <w:p w14:paraId="3023A1BB" w14:textId="77777777" w:rsidR="00ED327F" w:rsidRPr="0034038C" w:rsidRDefault="00ED327F" w:rsidP="00ED327F">
      <w:pPr>
        <w:ind w:left="450" w:hanging="450"/>
        <w:rPr>
          <w:lang w:val="fr-CA"/>
        </w:rPr>
      </w:pPr>
      <w:r w:rsidRPr="0034038C">
        <w:rPr>
          <w:lang w:val="fr-CA"/>
        </w:rPr>
        <w:t>1.1 Titre secondaire</w:t>
      </w:r>
    </w:p>
    <w:p w14:paraId="5AB0C521" w14:textId="4773D201" w:rsidR="00955886" w:rsidRDefault="00ED327F" w:rsidP="006236AE">
      <w:pPr>
        <w:rPr>
          <w:lang w:val="fr-CA"/>
        </w:rPr>
      </w:pPr>
      <w:r w:rsidRPr="0034038C">
        <w:rPr>
          <w:lang w:val="fr-CA"/>
        </w:rPr>
        <w:t>1.1.1 Titre tertiaire</w:t>
      </w:r>
    </w:p>
    <w:p w14:paraId="08ED7277" w14:textId="77777777" w:rsidR="00955886" w:rsidRDefault="00955886" w:rsidP="006236AE">
      <w:pPr>
        <w:rPr>
          <w:lang w:val="fr-CA"/>
        </w:rPr>
      </w:pPr>
    </w:p>
    <w:p w14:paraId="5C3467B6" w14:textId="77777777" w:rsidR="00955886" w:rsidRPr="00955886" w:rsidRDefault="00955886" w:rsidP="00955886">
      <w:pPr>
        <w:pStyle w:val="Titre2"/>
        <w:keepLines w:val="0"/>
        <w:widowControl/>
        <w:numPr>
          <w:ilvl w:val="1"/>
          <w:numId w:val="27"/>
        </w:numPr>
        <w:tabs>
          <w:tab w:val="left" w:pos="360"/>
        </w:tabs>
        <w:overflowPunct/>
        <w:autoSpaceDE/>
        <w:adjustRightInd/>
        <w:ind w:left="576"/>
        <w:jc w:val="left"/>
        <w:textAlignment w:val="auto"/>
        <w:rPr>
          <w:lang w:val="fr-CA"/>
        </w:rPr>
      </w:pPr>
      <w:r w:rsidRPr="00955886">
        <w:rPr>
          <w:lang w:val="fr-CA"/>
        </w:rPr>
        <w:t>Tableaux</w:t>
      </w:r>
    </w:p>
    <w:p w14:paraId="617B8BB4" w14:textId="77777777" w:rsidR="00955886" w:rsidRPr="0034038C" w:rsidRDefault="00955886" w:rsidP="00955886">
      <w:pPr>
        <w:rPr>
          <w:lang w:val="fr-CA"/>
        </w:rPr>
      </w:pPr>
    </w:p>
    <w:p w14:paraId="5BAB6962" w14:textId="53FE18F9" w:rsidR="00955886" w:rsidRPr="0034038C" w:rsidRDefault="00955886" w:rsidP="00955886">
      <w:pPr>
        <w:pStyle w:val="Paragraph-First"/>
        <w:rPr>
          <w:lang w:val="fr-CA"/>
        </w:rPr>
      </w:pPr>
      <w:r w:rsidRPr="0034038C">
        <w:rPr>
          <w:lang w:val="fr-CA"/>
        </w:rPr>
        <w:t>Numéroter les tableaux de façon consécutive dans l’ordre où ils apparaissent et les placer près de leur première mention dans le texte. Se référer aux tableaux comme suit : tableau</w:t>
      </w:r>
      <w:r w:rsidR="00927502">
        <w:rPr>
          <w:lang w:val="fr-CA"/>
        </w:rPr>
        <w:t> </w:t>
      </w:r>
      <w:r w:rsidRPr="0034038C">
        <w:rPr>
          <w:lang w:val="fr-CA"/>
        </w:rPr>
        <w:t>1 ou tableaux</w:t>
      </w:r>
      <w:r w:rsidR="00927502">
        <w:rPr>
          <w:lang w:val="fr-CA"/>
        </w:rPr>
        <w:t> </w:t>
      </w:r>
      <w:r w:rsidRPr="0034038C">
        <w:rPr>
          <w:lang w:val="fr-CA"/>
        </w:rPr>
        <w:t>1 et 2 dans le corps du texte. Éviter les abréviations dans les en-têtes de colonne (autres que celles des unités).</w:t>
      </w:r>
    </w:p>
    <w:p w14:paraId="4DE32BB7" w14:textId="491F2ECD" w:rsidR="00955886" w:rsidRDefault="00955886" w:rsidP="00955886">
      <w:pPr>
        <w:rPr>
          <w:lang w:val="fr-CA"/>
        </w:rPr>
      </w:pPr>
    </w:p>
    <w:p w14:paraId="4C535BDE" w14:textId="77777777" w:rsidR="00411A64" w:rsidRPr="0034038C" w:rsidRDefault="00411A64" w:rsidP="00955886">
      <w:pPr>
        <w:rPr>
          <w:lang w:val="fr-CA"/>
        </w:rPr>
      </w:pPr>
    </w:p>
    <w:p w14:paraId="1F10EFBD" w14:textId="63305379" w:rsidR="00955886" w:rsidRPr="0034038C" w:rsidRDefault="00955886" w:rsidP="00955886">
      <w:pPr>
        <w:rPr>
          <w:lang w:val="fr-CA"/>
        </w:rPr>
      </w:pPr>
      <w:r w:rsidRPr="0034038C">
        <w:rPr>
          <w:lang w:val="fr-CA"/>
        </w:rPr>
        <w:t>Tableau</w:t>
      </w:r>
      <w:r w:rsidR="00927502">
        <w:rPr>
          <w:lang w:val="fr-CA"/>
        </w:rPr>
        <w:t> </w:t>
      </w:r>
      <w:r w:rsidRPr="0034038C">
        <w:rPr>
          <w:lang w:val="fr-CA"/>
        </w:rPr>
        <w:t>1. Caractéristiques des sols testés</w:t>
      </w:r>
    </w:p>
    <w:p w14:paraId="67C9DA7C" w14:textId="77777777" w:rsidR="00955886" w:rsidRPr="0034038C" w:rsidRDefault="00955886" w:rsidP="00955886">
      <w:pPr>
        <w:rPr>
          <w:lang w:val="fr-CA"/>
        </w:rPr>
      </w:pPr>
    </w:p>
    <w:tbl>
      <w:tblPr>
        <w:tblW w:w="4820" w:type="dxa"/>
        <w:tblInd w:w="70"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2268"/>
        <w:gridCol w:w="1418"/>
        <w:gridCol w:w="1134"/>
      </w:tblGrid>
      <w:tr w:rsidR="00955886" w:rsidRPr="0034038C" w14:paraId="07AACDEB" w14:textId="77777777" w:rsidTr="0034401E">
        <w:tc>
          <w:tcPr>
            <w:tcW w:w="2268" w:type="dxa"/>
            <w:tcBorders>
              <w:top w:val="single" w:sz="12" w:space="0" w:color="auto"/>
              <w:bottom w:val="single" w:sz="12" w:space="0" w:color="auto"/>
            </w:tcBorders>
          </w:tcPr>
          <w:p w14:paraId="45CFA30F" w14:textId="77777777" w:rsidR="00955886" w:rsidRPr="0034038C" w:rsidRDefault="00955886" w:rsidP="0034401E">
            <w:pPr>
              <w:spacing w:before="30" w:after="30"/>
              <w:jc w:val="center"/>
              <w:rPr>
                <w:sz w:val="16"/>
                <w:lang w:val="fr-CA"/>
              </w:rPr>
            </w:pPr>
            <w:r w:rsidRPr="0034038C">
              <w:rPr>
                <w:sz w:val="16"/>
                <w:lang w:val="fr-CA"/>
              </w:rPr>
              <w:t>Caractéristiques (%)</w:t>
            </w:r>
          </w:p>
        </w:tc>
        <w:tc>
          <w:tcPr>
            <w:tcW w:w="1418" w:type="dxa"/>
            <w:tcBorders>
              <w:top w:val="single" w:sz="12" w:space="0" w:color="auto"/>
              <w:bottom w:val="single" w:sz="12" w:space="0" w:color="auto"/>
            </w:tcBorders>
          </w:tcPr>
          <w:p w14:paraId="49AF5263" w14:textId="77777777" w:rsidR="00955886" w:rsidRPr="0034038C" w:rsidRDefault="00955886" w:rsidP="0034401E">
            <w:pPr>
              <w:spacing w:before="30" w:after="30"/>
              <w:jc w:val="center"/>
              <w:rPr>
                <w:sz w:val="16"/>
                <w:lang w:val="fr-CA"/>
              </w:rPr>
            </w:pPr>
            <w:r w:rsidRPr="0034038C">
              <w:rPr>
                <w:sz w:val="16"/>
                <w:lang w:val="fr-CA"/>
              </w:rPr>
              <w:t>Vancouver</w:t>
            </w:r>
          </w:p>
        </w:tc>
        <w:tc>
          <w:tcPr>
            <w:tcW w:w="1134" w:type="dxa"/>
            <w:tcBorders>
              <w:top w:val="single" w:sz="12" w:space="0" w:color="auto"/>
              <w:bottom w:val="single" w:sz="12" w:space="0" w:color="auto"/>
            </w:tcBorders>
          </w:tcPr>
          <w:p w14:paraId="65F874EE" w14:textId="77777777" w:rsidR="00955886" w:rsidRPr="0034038C" w:rsidRDefault="00955886" w:rsidP="0034401E">
            <w:pPr>
              <w:spacing w:before="30" w:after="30"/>
              <w:jc w:val="center"/>
              <w:rPr>
                <w:sz w:val="16"/>
                <w:lang w:val="fr-CA"/>
              </w:rPr>
            </w:pPr>
            <w:r w:rsidRPr="0034038C">
              <w:rPr>
                <w:sz w:val="16"/>
                <w:lang w:val="fr-CA"/>
              </w:rPr>
              <w:t>Ottawa</w:t>
            </w:r>
          </w:p>
        </w:tc>
      </w:tr>
      <w:tr w:rsidR="00955886" w:rsidRPr="0034038C" w14:paraId="73E503CB" w14:textId="77777777" w:rsidTr="0034401E">
        <w:tc>
          <w:tcPr>
            <w:tcW w:w="2268" w:type="dxa"/>
            <w:tcBorders>
              <w:top w:val="nil"/>
            </w:tcBorders>
          </w:tcPr>
          <w:p w14:paraId="7682D38E" w14:textId="1C215E76" w:rsidR="00EB631C" w:rsidRDefault="00026E97" w:rsidP="0034401E">
            <w:pPr>
              <w:spacing w:before="30" w:after="30"/>
              <w:rPr>
                <w:sz w:val="16"/>
                <w:lang w:val="fr-CA"/>
              </w:rPr>
            </w:pPr>
            <w:r>
              <w:rPr>
                <w:sz w:val="16"/>
                <w:lang w:val="fr-CA"/>
              </w:rPr>
              <w:t>Matière organique</w:t>
            </w:r>
          </w:p>
          <w:p w14:paraId="3EAA62B9" w14:textId="77777777" w:rsidR="00955886" w:rsidRPr="0034038C" w:rsidRDefault="00955886" w:rsidP="0034401E">
            <w:pPr>
              <w:spacing w:before="30" w:after="30"/>
              <w:rPr>
                <w:sz w:val="16"/>
                <w:lang w:val="fr-CA"/>
              </w:rPr>
            </w:pPr>
            <w:r w:rsidRPr="0034038C">
              <w:rPr>
                <w:sz w:val="16"/>
                <w:lang w:val="fr-CA"/>
              </w:rPr>
              <w:t>Teneur en eau</w:t>
            </w:r>
            <w:r w:rsidRPr="0034038C">
              <w:rPr>
                <w:sz w:val="16"/>
                <w:vertAlign w:val="superscript"/>
                <w:lang w:val="fr-CA"/>
              </w:rPr>
              <w:t>1</w:t>
            </w:r>
          </w:p>
        </w:tc>
        <w:tc>
          <w:tcPr>
            <w:tcW w:w="1418" w:type="dxa"/>
            <w:tcBorders>
              <w:top w:val="nil"/>
            </w:tcBorders>
          </w:tcPr>
          <w:p w14:paraId="13FAD2EB" w14:textId="47319442" w:rsidR="00EB631C" w:rsidRDefault="00026E97" w:rsidP="0034401E">
            <w:pPr>
              <w:spacing w:before="30" w:after="30"/>
              <w:jc w:val="center"/>
              <w:rPr>
                <w:sz w:val="16"/>
                <w:lang w:val="fr-CA"/>
              </w:rPr>
            </w:pPr>
            <w:r>
              <w:rPr>
                <w:sz w:val="16"/>
                <w:lang w:val="fr-CA"/>
              </w:rPr>
              <w:t>0</w:t>
            </w:r>
          </w:p>
          <w:p w14:paraId="299A2F72" w14:textId="77777777" w:rsidR="00955886" w:rsidRPr="0034038C" w:rsidRDefault="00955886" w:rsidP="0034401E">
            <w:pPr>
              <w:spacing w:before="30" w:after="30"/>
              <w:jc w:val="center"/>
              <w:rPr>
                <w:sz w:val="16"/>
                <w:lang w:val="fr-CA"/>
              </w:rPr>
            </w:pPr>
            <w:r w:rsidRPr="0034038C">
              <w:rPr>
                <w:sz w:val="16"/>
                <w:lang w:val="fr-CA"/>
              </w:rPr>
              <w:t>40</w:t>
            </w:r>
          </w:p>
        </w:tc>
        <w:tc>
          <w:tcPr>
            <w:tcW w:w="1134" w:type="dxa"/>
            <w:tcBorders>
              <w:top w:val="nil"/>
            </w:tcBorders>
          </w:tcPr>
          <w:p w14:paraId="187A3D3E" w14:textId="54117514" w:rsidR="00EB631C" w:rsidRDefault="00026E97" w:rsidP="0034401E">
            <w:pPr>
              <w:spacing w:before="30" w:after="30"/>
              <w:jc w:val="center"/>
              <w:rPr>
                <w:sz w:val="16"/>
                <w:lang w:val="fr-CA"/>
              </w:rPr>
            </w:pPr>
            <w:r>
              <w:rPr>
                <w:sz w:val="16"/>
                <w:lang w:val="fr-CA"/>
              </w:rPr>
              <w:t>1</w:t>
            </w:r>
          </w:p>
          <w:p w14:paraId="1B1AF2E5" w14:textId="77777777" w:rsidR="00955886" w:rsidRPr="0034038C" w:rsidRDefault="00955886" w:rsidP="0034401E">
            <w:pPr>
              <w:spacing w:before="30" w:after="30"/>
              <w:jc w:val="center"/>
              <w:rPr>
                <w:sz w:val="16"/>
                <w:lang w:val="fr-CA"/>
              </w:rPr>
            </w:pPr>
            <w:r w:rsidRPr="0034038C">
              <w:rPr>
                <w:sz w:val="16"/>
                <w:lang w:val="fr-CA"/>
              </w:rPr>
              <w:t>60</w:t>
            </w:r>
          </w:p>
        </w:tc>
      </w:tr>
      <w:tr w:rsidR="00955886" w:rsidRPr="0034038C" w14:paraId="5A4F335C" w14:textId="77777777" w:rsidTr="0034401E">
        <w:tc>
          <w:tcPr>
            <w:tcW w:w="2268" w:type="dxa"/>
          </w:tcPr>
          <w:p w14:paraId="33CF8353" w14:textId="77777777" w:rsidR="00955886" w:rsidRPr="0034038C" w:rsidRDefault="00955886" w:rsidP="0034401E">
            <w:pPr>
              <w:spacing w:before="30" w:after="30"/>
              <w:rPr>
                <w:sz w:val="16"/>
                <w:lang w:val="fr-CA"/>
              </w:rPr>
            </w:pPr>
            <w:r w:rsidRPr="0034038C">
              <w:rPr>
                <w:sz w:val="16"/>
                <w:lang w:val="fr-CA"/>
              </w:rPr>
              <w:t>Limite liquide</w:t>
            </w:r>
          </w:p>
        </w:tc>
        <w:tc>
          <w:tcPr>
            <w:tcW w:w="1418" w:type="dxa"/>
          </w:tcPr>
          <w:p w14:paraId="3AEDD54E" w14:textId="77777777" w:rsidR="00955886" w:rsidRPr="0034038C" w:rsidRDefault="00955886" w:rsidP="0034401E">
            <w:pPr>
              <w:spacing w:before="30" w:after="30"/>
              <w:jc w:val="center"/>
              <w:rPr>
                <w:sz w:val="16"/>
                <w:lang w:val="fr-CA"/>
              </w:rPr>
            </w:pPr>
            <w:r w:rsidRPr="0034038C">
              <w:rPr>
                <w:sz w:val="16"/>
                <w:lang w:val="fr-CA"/>
              </w:rPr>
              <w:t>22</w:t>
            </w:r>
          </w:p>
        </w:tc>
        <w:tc>
          <w:tcPr>
            <w:tcW w:w="1134" w:type="dxa"/>
          </w:tcPr>
          <w:p w14:paraId="511CD61F" w14:textId="77777777" w:rsidR="00955886" w:rsidRPr="0034038C" w:rsidRDefault="00955886" w:rsidP="0034401E">
            <w:pPr>
              <w:spacing w:before="30" w:after="30"/>
              <w:jc w:val="center"/>
              <w:rPr>
                <w:sz w:val="16"/>
                <w:lang w:val="fr-CA"/>
              </w:rPr>
            </w:pPr>
            <w:r w:rsidRPr="0034038C">
              <w:rPr>
                <w:sz w:val="16"/>
                <w:lang w:val="fr-CA"/>
              </w:rPr>
              <w:t>44</w:t>
            </w:r>
          </w:p>
        </w:tc>
      </w:tr>
      <w:tr w:rsidR="00955886" w:rsidRPr="0034038C" w14:paraId="7F2D48F4" w14:textId="77777777" w:rsidTr="0034401E">
        <w:tc>
          <w:tcPr>
            <w:tcW w:w="2268" w:type="dxa"/>
          </w:tcPr>
          <w:p w14:paraId="2B7230EE" w14:textId="77777777" w:rsidR="00955886" w:rsidRPr="0034038C" w:rsidRDefault="00955886" w:rsidP="0034401E">
            <w:pPr>
              <w:spacing w:before="30" w:after="30"/>
              <w:rPr>
                <w:sz w:val="16"/>
                <w:lang w:val="fr-CA"/>
              </w:rPr>
            </w:pPr>
            <w:r w:rsidRPr="0034038C">
              <w:rPr>
                <w:sz w:val="16"/>
                <w:lang w:val="fr-CA"/>
              </w:rPr>
              <w:t>Limite plastique</w:t>
            </w:r>
          </w:p>
        </w:tc>
        <w:tc>
          <w:tcPr>
            <w:tcW w:w="1418" w:type="dxa"/>
          </w:tcPr>
          <w:p w14:paraId="56CBF280" w14:textId="77777777" w:rsidR="00955886" w:rsidRPr="0034038C" w:rsidRDefault="00955886" w:rsidP="0034401E">
            <w:pPr>
              <w:spacing w:before="30" w:after="30"/>
              <w:jc w:val="center"/>
              <w:rPr>
                <w:sz w:val="16"/>
                <w:lang w:val="fr-CA"/>
              </w:rPr>
            </w:pPr>
            <w:r w:rsidRPr="0034038C">
              <w:rPr>
                <w:sz w:val="16"/>
                <w:lang w:val="fr-CA"/>
              </w:rPr>
              <w:t>15</w:t>
            </w:r>
          </w:p>
        </w:tc>
        <w:tc>
          <w:tcPr>
            <w:tcW w:w="1134" w:type="dxa"/>
          </w:tcPr>
          <w:p w14:paraId="692302BF" w14:textId="77777777" w:rsidR="00955886" w:rsidRPr="0034038C" w:rsidRDefault="00955886" w:rsidP="0034401E">
            <w:pPr>
              <w:spacing w:before="30" w:after="30"/>
              <w:jc w:val="center"/>
              <w:rPr>
                <w:sz w:val="16"/>
                <w:lang w:val="fr-CA"/>
              </w:rPr>
            </w:pPr>
            <w:r w:rsidRPr="0034038C">
              <w:rPr>
                <w:sz w:val="16"/>
                <w:lang w:val="fr-CA"/>
              </w:rPr>
              <w:t>18</w:t>
            </w:r>
          </w:p>
        </w:tc>
      </w:tr>
      <w:tr w:rsidR="00955886" w:rsidRPr="0034038C" w14:paraId="1A4B7010" w14:textId="77777777" w:rsidTr="0034401E">
        <w:tc>
          <w:tcPr>
            <w:tcW w:w="2268" w:type="dxa"/>
          </w:tcPr>
          <w:p w14:paraId="0754A43E" w14:textId="77777777" w:rsidR="00955886" w:rsidRPr="0034038C" w:rsidRDefault="00955886" w:rsidP="0034401E">
            <w:pPr>
              <w:spacing w:before="30" w:after="30"/>
              <w:rPr>
                <w:sz w:val="16"/>
                <w:lang w:val="fr-CA"/>
              </w:rPr>
            </w:pPr>
            <w:r w:rsidRPr="0034038C">
              <w:rPr>
                <w:sz w:val="16"/>
                <w:lang w:val="fr-CA"/>
              </w:rPr>
              <w:t>Sable</w:t>
            </w:r>
          </w:p>
        </w:tc>
        <w:tc>
          <w:tcPr>
            <w:tcW w:w="1418" w:type="dxa"/>
          </w:tcPr>
          <w:p w14:paraId="552D8BB4" w14:textId="77777777" w:rsidR="00955886" w:rsidRPr="0034038C" w:rsidRDefault="00955886" w:rsidP="0034401E">
            <w:pPr>
              <w:spacing w:before="30" w:after="30"/>
              <w:jc w:val="center"/>
              <w:rPr>
                <w:sz w:val="16"/>
                <w:lang w:val="fr-CA"/>
              </w:rPr>
            </w:pPr>
            <w:r w:rsidRPr="0034038C">
              <w:rPr>
                <w:sz w:val="16"/>
                <w:lang w:val="fr-CA"/>
              </w:rPr>
              <w:t>35</w:t>
            </w:r>
          </w:p>
        </w:tc>
        <w:tc>
          <w:tcPr>
            <w:tcW w:w="1134" w:type="dxa"/>
          </w:tcPr>
          <w:p w14:paraId="4F556689" w14:textId="77777777" w:rsidR="00955886" w:rsidRPr="0034038C" w:rsidRDefault="00955886" w:rsidP="0034401E">
            <w:pPr>
              <w:spacing w:before="30" w:after="30"/>
              <w:jc w:val="center"/>
              <w:rPr>
                <w:sz w:val="16"/>
                <w:lang w:val="fr-CA"/>
              </w:rPr>
            </w:pPr>
            <w:r w:rsidRPr="0034038C">
              <w:rPr>
                <w:sz w:val="16"/>
                <w:lang w:val="fr-CA"/>
              </w:rPr>
              <w:t>8</w:t>
            </w:r>
          </w:p>
        </w:tc>
      </w:tr>
      <w:tr w:rsidR="00955886" w:rsidRPr="0034038C" w14:paraId="7B173D45" w14:textId="77777777" w:rsidTr="0034401E">
        <w:tc>
          <w:tcPr>
            <w:tcW w:w="2268" w:type="dxa"/>
            <w:tcBorders>
              <w:bottom w:val="nil"/>
            </w:tcBorders>
          </w:tcPr>
          <w:p w14:paraId="5B16C491" w14:textId="4898793D" w:rsidR="00955886" w:rsidRPr="0034038C" w:rsidRDefault="009120A3" w:rsidP="0034401E">
            <w:pPr>
              <w:spacing w:before="30" w:after="30"/>
              <w:rPr>
                <w:sz w:val="16"/>
                <w:lang w:val="fr-CA"/>
              </w:rPr>
            </w:pPr>
            <w:r>
              <w:rPr>
                <w:sz w:val="16"/>
                <w:lang w:val="fr-CA"/>
              </w:rPr>
              <w:t>Limon</w:t>
            </w:r>
            <w:r w:rsidR="00955886" w:rsidRPr="0034038C">
              <w:rPr>
                <w:sz w:val="16"/>
                <w:lang w:val="fr-CA"/>
              </w:rPr>
              <w:t xml:space="preserve"> </w:t>
            </w:r>
          </w:p>
        </w:tc>
        <w:tc>
          <w:tcPr>
            <w:tcW w:w="1418" w:type="dxa"/>
            <w:tcBorders>
              <w:bottom w:val="nil"/>
            </w:tcBorders>
          </w:tcPr>
          <w:p w14:paraId="137FD5B5" w14:textId="77777777" w:rsidR="00955886" w:rsidRPr="0034038C" w:rsidRDefault="00955886" w:rsidP="0034401E">
            <w:pPr>
              <w:spacing w:before="30" w:after="30"/>
              <w:jc w:val="center"/>
              <w:rPr>
                <w:sz w:val="16"/>
                <w:lang w:val="fr-CA"/>
              </w:rPr>
            </w:pPr>
            <w:r w:rsidRPr="0034038C">
              <w:rPr>
                <w:sz w:val="16"/>
                <w:lang w:val="fr-CA"/>
              </w:rPr>
              <w:t>45</w:t>
            </w:r>
          </w:p>
        </w:tc>
        <w:tc>
          <w:tcPr>
            <w:tcW w:w="1134" w:type="dxa"/>
            <w:tcBorders>
              <w:bottom w:val="nil"/>
            </w:tcBorders>
          </w:tcPr>
          <w:p w14:paraId="2A362ADE" w14:textId="77777777" w:rsidR="00955886" w:rsidRPr="0034038C" w:rsidRDefault="00955886" w:rsidP="0034401E">
            <w:pPr>
              <w:spacing w:before="30" w:after="30"/>
              <w:jc w:val="center"/>
              <w:rPr>
                <w:sz w:val="16"/>
                <w:lang w:val="fr-CA"/>
              </w:rPr>
            </w:pPr>
            <w:r w:rsidRPr="0034038C">
              <w:rPr>
                <w:sz w:val="16"/>
                <w:lang w:val="fr-CA"/>
              </w:rPr>
              <w:t>44</w:t>
            </w:r>
          </w:p>
        </w:tc>
      </w:tr>
      <w:tr w:rsidR="00955886" w:rsidRPr="0034038C" w14:paraId="6110F852" w14:textId="77777777" w:rsidTr="0034401E">
        <w:tc>
          <w:tcPr>
            <w:tcW w:w="2268" w:type="dxa"/>
            <w:tcBorders>
              <w:top w:val="nil"/>
              <w:bottom w:val="single" w:sz="12" w:space="0" w:color="auto"/>
            </w:tcBorders>
          </w:tcPr>
          <w:p w14:paraId="459669DD" w14:textId="77777777" w:rsidR="00955886" w:rsidRPr="0034038C" w:rsidRDefault="00955886" w:rsidP="0034401E">
            <w:pPr>
              <w:spacing w:before="30" w:after="30"/>
              <w:rPr>
                <w:sz w:val="16"/>
                <w:lang w:val="fr-CA"/>
              </w:rPr>
            </w:pPr>
            <w:r w:rsidRPr="0034038C">
              <w:rPr>
                <w:sz w:val="16"/>
                <w:lang w:val="fr-CA"/>
              </w:rPr>
              <w:t>Argile</w:t>
            </w:r>
          </w:p>
        </w:tc>
        <w:tc>
          <w:tcPr>
            <w:tcW w:w="1418" w:type="dxa"/>
            <w:tcBorders>
              <w:top w:val="nil"/>
              <w:bottom w:val="single" w:sz="12" w:space="0" w:color="auto"/>
            </w:tcBorders>
          </w:tcPr>
          <w:p w14:paraId="36682F68" w14:textId="77777777" w:rsidR="00955886" w:rsidRPr="0034038C" w:rsidRDefault="00955886" w:rsidP="0034401E">
            <w:pPr>
              <w:spacing w:before="30" w:after="30"/>
              <w:jc w:val="center"/>
              <w:rPr>
                <w:sz w:val="16"/>
                <w:lang w:val="fr-CA"/>
              </w:rPr>
            </w:pPr>
            <w:r w:rsidRPr="0034038C">
              <w:rPr>
                <w:sz w:val="16"/>
                <w:lang w:val="fr-CA"/>
              </w:rPr>
              <w:t>20</w:t>
            </w:r>
          </w:p>
        </w:tc>
        <w:tc>
          <w:tcPr>
            <w:tcW w:w="1134" w:type="dxa"/>
            <w:tcBorders>
              <w:top w:val="nil"/>
              <w:bottom w:val="single" w:sz="12" w:space="0" w:color="auto"/>
            </w:tcBorders>
          </w:tcPr>
          <w:p w14:paraId="55EF86BE" w14:textId="77777777" w:rsidR="00955886" w:rsidRPr="0034038C" w:rsidRDefault="00955886" w:rsidP="0034401E">
            <w:pPr>
              <w:spacing w:before="30" w:after="30"/>
              <w:jc w:val="center"/>
              <w:rPr>
                <w:sz w:val="16"/>
                <w:lang w:val="fr-CA"/>
              </w:rPr>
            </w:pPr>
            <w:r w:rsidRPr="0034038C">
              <w:rPr>
                <w:sz w:val="16"/>
                <w:lang w:val="fr-CA"/>
              </w:rPr>
              <w:t>48</w:t>
            </w:r>
          </w:p>
        </w:tc>
      </w:tr>
    </w:tbl>
    <w:p w14:paraId="4D37E10E" w14:textId="77777777" w:rsidR="00011821" w:rsidRDefault="00011821" w:rsidP="00955886">
      <w:pPr>
        <w:spacing w:before="30"/>
        <w:rPr>
          <w:sz w:val="16"/>
          <w:vertAlign w:val="superscript"/>
          <w:lang w:val="fr-CA"/>
        </w:rPr>
      </w:pPr>
    </w:p>
    <w:p w14:paraId="63133EB3" w14:textId="6AE423A2" w:rsidR="00955886" w:rsidRPr="0034038C" w:rsidRDefault="00955886" w:rsidP="00955886">
      <w:pPr>
        <w:spacing w:before="30"/>
        <w:rPr>
          <w:sz w:val="16"/>
          <w:lang w:val="fr-CA"/>
        </w:rPr>
      </w:pPr>
      <w:r w:rsidRPr="0034038C">
        <w:rPr>
          <w:sz w:val="16"/>
          <w:vertAlign w:val="superscript"/>
          <w:lang w:val="fr-CA"/>
        </w:rPr>
        <w:t>1</w:t>
      </w:r>
      <w:r w:rsidRPr="0034038C">
        <w:rPr>
          <w:sz w:val="16"/>
          <w:lang w:val="fr-CA"/>
        </w:rPr>
        <w:t>teneur en eau des échantillons après préparation</w:t>
      </w:r>
    </w:p>
    <w:p w14:paraId="56D24881" w14:textId="77777777" w:rsidR="00955886" w:rsidRDefault="00955886" w:rsidP="006236AE">
      <w:pPr>
        <w:rPr>
          <w:lang w:val="fr-CA"/>
        </w:rPr>
      </w:pPr>
    </w:p>
    <w:p w14:paraId="1B634206" w14:textId="77777777" w:rsidR="00011821" w:rsidRPr="00011821" w:rsidRDefault="00011821" w:rsidP="00011821">
      <w:pPr>
        <w:rPr>
          <w:lang w:val="fr-CA"/>
        </w:rPr>
      </w:pPr>
      <w:r w:rsidRPr="00011821">
        <w:rPr>
          <w:lang w:val="fr-CA"/>
        </w:rPr>
        <w:t xml:space="preserve">Placer la légende au-dessus du tableau de la même largeur que celui-ci et laisser une (1) ligne vide entre la légende et le tableau. Indiquer les unités utilisées dans le tableau sur la ligne suivant immédiatement le titre. </w:t>
      </w:r>
    </w:p>
    <w:p w14:paraId="4A87667E" w14:textId="45E28624" w:rsidR="00955886" w:rsidRDefault="00011821" w:rsidP="00011821">
      <w:pPr>
        <w:rPr>
          <w:lang w:val="fr-CA"/>
        </w:rPr>
      </w:pPr>
      <w:r w:rsidRPr="00011821">
        <w:rPr>
          <w:lang w:val="fr-CA"/>
        </w:rPr>
        <w:t>Pour les tableaux, utiliser le même format que celui de la Revue canadienne de géotechnique.</w:t>
      </w:r>
    </w:p>
    <w:p w14:paraId="6B5B482D" w14:textId="77777777" w:rsidR="00011821" w:rsidRPr="0034038C" w:rsidRDefault="00011821" w:rsidP="00011821">
      <w:pPr>
        <w:rPr>
          <w:lang w:val="fr-CA"/>
        </w:rPr>
      </w:pPr>
    </w:p>
    <w:p w14:paraId="77A42D2E" w14:textId="77777777" w:rsidR="006236AE" w:rsidRPr="0034038C" w:rsidRDefault="006236AE" w:rsidP="006236AE">
      <w:pPr>
        <w:pStyle w:val="Titre2"/>
        <w:numPr>
          <w:ilvl w:val="1"/>
          <w:numId w:val="1"/>
        </w:numPr>
        <w:tabs>
          <w:tab w:val="clear" w:pos="432"/>
        </w:tabs>
        <w:ind w:left="567"/>
        <w:jc w:val="left"/>
        <w:rPr>
          <w:lang w:val="fr-CA"/>
        </w:rPr>
      </w:pPr>
      <w:r w:rsidRPr="0034038C">
        <w:rPr>
          <w:lang w:val="fr-CA"/>
        </w:rPr>
        <w:t>Équations, formules, symboles et unités</w:t>
      </w:r>
    </w:p>
    <w:p w14:paraId="70662722" w14:textId="77777777" w:rsidR="006236AE" w:rsidRPr="0034038C" w:rsidRDefault="006236AE" w:rsidP="006236AE">
      <w:pPr>
        <w:rPr>
          <w:lang w:val="fr-CA"/>
        </w:rPr>
      </w:pPr>
    </w:p>
    <w:p w14:paraId="19F83313" w14:textId="37DECF64" w:rsidR="006236AE" w:rsidRPr="0034038C" w:rsidRDefault="006236AE" w:rsidP="006236AE">
      <w:pPr>
        <w:rPr>
          <w:lang w:val="fr-CA"/>
        </w:rPr>
      </w:pPr>
      <w:r w:rsidRPr="0034038C">
        <w:rPr>
          <w:lang w:val="fr-CA"/>
        </w:rPr>
        <w:t xml:space="preserve">Placer les équations et les formules du côté gauche de la colonne (ne pas les centrer) et les numéroter de façon consécutive. Les numéros des équations doivent être placés entre crochets et </w:t>
      </w:r>
      <w:r w:rsidR="00B80EA3">
        <w:rPr>
          <w:lang w:val="fr-CA"/>
        </w:rPr>
        <w:t xml:space="preserve">être </w:t>
      </w:r>
      <w:r w:rsidRPr="0034038C">
        <w:rPr>
          <w:lang w:val="fr-CA"/>
        </w:rPr>
        <w:t>alignés sur la marge de droite.</w:t>
      </w:r>
    </w:p>
    <w:p w14:paraId="6C134D4A" w14:textId="0F0862AF" w:rsidR="00986927" w:rsidRPr="0034038C" w:rsidRDefault="006236AE" w:rsidP="00FA59E1">
      <w:pPr>
        <w:pStyle w:val="Paragraph-Indented"/>
      </w:pPr>
      <w:r w:rsidRPr="0034038C">
        <w:t xml:space="preserve">Dans le corps du texte, référer aux équations en utilisant leur numéro (par exemple, « </w:t>
      </w:r>
      <w:proofErr w:type="spellStart"/>
      <w:r w:rsidRPr="0034038C">
        <w:t>Éq</w:t>
      </w:r>
      <w:proofErr w:type="spellEnd"/>
      <w:r w:rsidRPr="0034038C">
        <w:t>. 1 » ou « l’équation</w:t>
      </w:r>
      <w:r w:rsidR="00927502">
        <w:t> </w:t>
      </w:r>
      <w:r w:rsidRPr="0034038C">
        <w:t xml:space="preserve">1 montre… »). Les symboles doivent </w:t>
      </w:r>
      <w:r w:rsidR="00E2159C">
        <w:t xml:space="preserve">être conformes à ceux recommandés par </w:t>
      </w:r>
      <w:r w:rsidR="00D94863">
        <w:t xml:space="preserve">le sous-comité de métrication de la Société canadienne de géotechnique (voir la </w:t>
      </w:r>
      <w:r w:rsidR="00D94863" w:rsidRPr="0023781A">
        <w:rPr>
          <w:i/>
        </w:rPr>
        <w:t>Revue canadienne de géotechnique</w:t>
      </w:r>
      <w:r w:rsidR="00D94863">
        <w:t xml:space="preserve"> 1980, 17:89-96)</w:t>
      </w:r>
      <w:r w:rsidRPr="0034038C">
        <w:t xml:space="preserve">. </w:t>
      </w:r>
    </w:p>
    <w:p w14:paraId="3B88FAA8" w14:textId="77777777" w:rsidR="00986927" w:rsidRPr="0034038C" w:rsidRDefault="00986927" w:rsidP="00986927">
      <w:pPr>
        <w:pStyle w:val="Paragraph-Indented"/>
        <w:ind w:firstLine="0"/>
      </w:pPr>
    </w:p>
    <w:p w14:paraId="1104D2BB" w14:textId="15F5B788" w:rsidR="006236AE" w:rsidRPr="0034038C" w:rsidRDefault="006236AE" w:rsidP="00986927">
      <w:pPr>
        <w:pStyle w:val="Paragraph-Indented"/>
        <w:ind w:firstLine="0"/>
      </w:pPr>
      <w:r w:rsidRPr="0034038C">
        <w:t>Exemple d</w:t>
      </w:r>
      <w:r w:rsidR="00927502">
        <w:t>’</w:t>
      </w:r>
      <w:r w:rsidRPr="0034038C">
        <w:t>équation</w:t>
      </w:r>
      <w:r w:rsidR="00927502">
        <w:t> </w:t>
      </w:r>
      <w:r w:rsidRPr="0034038C">
        <w:t>:</w:t>
      </w:r>
    </w:p>
    <w:p w14:paraId="0114FF4B" w14:textId="34F834FB" w:rsidR="006236AE" w:rsidRDefault="006236AE" w:rsidP="006236AE">
      <w:pPr>
        <w:rPr>
          <w:lang w:val="fr-CA"/>
        </w:rPr>
      </w:pPr>
    </w:p>
    <w:p w14:paraId="31155927" w14:textId="77777777" w:rsidR="00411A64" w:rsidRPr="0034038C" w:rsidRDefault="00411A64" w:rsidP="006236AE">
      <w:pPr>
        <w:rPr>
          <w:lang w:val="fr-CA"/>
        </w:rPr>
      </w:pPr>
    </w:p>
    <w:p w14:paraId="1D928BEF" w14:textId="77777777" w:rsidR="006236AE" w:rsidRPr="0034038C" w:rsidRDefault="006236AE" w:rsidP="006236AE">
      <w:pPr>
        <w:rPr>
          <w:lang w:val="fr-CA"/>
        </w:rPr>
      </w:pPr>
      <w:r w:rsidRPr="0034038C">
        <w:rPr>
          <w:rFonts w:ascii="Symbol" w:hAnsi="Symbol"/>
          <w:lang w:val="fr-CA"/>
        </w:rPr>
        <w:t></w:t>
      </w:r>
      <w:r w:rsidRPr="0034038C">
        <w:rPr>
          <w:lang w:val="fr-CA"/>
        </w:rPr>
        <w:t xml:space="preserve"> = </w:t>
      </w:r>
      <w:r w:rsidRPr="0034038C">
        <w:rPr>
          <w:rFonts w:ascii="Symbol" w:hAnsi="Symbol"/>
          <w:lang w:val="fr-CA"/>
        </w:rPr>
        <w:t></w:t>
      </w:r>
      <w:r w:rsidRPr="0034038C">
        <w:rPr>
          <w:lang w:val="fr-CA"/>
        </w:rPr>
        <w:t xml:space="preserve"> tan </w:t>
      </w:r>
      <w:r w:rsidRPr="0034038C">
        <w:rPr>
          <w:rFonts w:ascii="Symbol" w:hAnsi="Symbol"/>
          <w:lang w:val="fr-CA"/>
        </w:rPr>
        <w:t></w:t>
      </w:r>
      <w:r w:rsidRPr="0034038C">
        <w:rPr>
          <w:rFonts w:ascii="Symbol" w:hAnsi="Symbol"/>
          <w:lang w:val="fr-CA"/>
        </w:rPr>
        <w:t></w:t>
      </w:r>
      <w:r w:rsidRPr="0034038C">
        <w:rPr>
          <w:rFonts w:ascii="Symbol" w:hAnsi="Symbol"/>
          <w:lang w:val="fr-CA"/>
        </w:rPr>
        <w:t></w:t>
      </w:r>
      <w:r w:rsidRPr="0034038C">
        <w:rPr>
          <w:rFonts w:ascii="Symbol" w:hAnsi="Symbol"/>
          <w:lang w:val="fr-CA"/>
        </w:rPr>
        <w:t></w:t>
      </w:r>
      <w:r w:rsidRPr="0034038C">
        <w:rPr>
          <w:lang w:val="fr-CA"/>
        </w:rPr>
        <w:t>c</w:t>
      </w:r>
      <w:r w:rsidRPr="0034038C">
        <w:rPr>
          <w:lang w:val="fr-CA"/>
        </w:rPr>
        <w:tab/>
        <w:t xml:space="preserve">                                                     </w:t>
      </w:r>
      <w:r w:rsidRPr="0034038C">
        <w:rPr>
          <w:lang w:val="fr-CA"/>
        </w:rPr>
        <w:tab/>
        <w:t xml:space="preserve">  [1]</w:t>
      </w:r>
    </w:p>
    <w:p w14:paraId="1A0EFF55" w14:textId="77777777" w:rsidR="006236AE" w:rsidRPr="0034038C" w:rsidRDefault="006236AE">
      <w:pPr>
        <w:rPr>
          <w:lang w:val="fr-CA"/>
        </w:rPr>
      </w:pPr>
    </w:p>
    <w:p w14:paraId="7CFEEC5C" w14:textId="77777777" w:rsidR="00CA1AF9" w:rsidRPr="0034038C" w:rsidRDefault="00CA1AF9" w:rsidP="006C2F22">
      <w:pPr>
        <w:rPr>
          <w:lang w:val="fr-CA"/>
        </w:rPr>
      </w:pPr>
    </w:p>
    <w:p w14:paraId="5ABE8480" w14:textId="77777777" w:rsidR="002F169B" w:rsidRPr="0034038C" w:rsidRDefault="002F169B" w:rsidP="002F169B">
      <w:pPr>
        <w:pStyle w:val="Titre2"/>
        <w:keepLines w:val="0"/>
        <w:widowControl/>
        <w:numPr>
          <w:ilvl w:val="1"/>
          <w:numId w:val="1"/>
        </w:numPr>
        <w:tabs>
          <w:tab w:val="clear" w:pos="432"/>
          <w:tab w:val="left" w:pos="360"/>
        </w:tabs>
        <w:overflowPunct/>
        <w:autoSpaceDE/>
        <w:autoSpaceDN/>
        <w:adjustRightInd/>
        <w:ind w:left="578"/>
        <w:jc w:val="left"/>
        <w:textAlignment w:val="auto"/>
        <w:rPr>
          <w:lang w:val="fr-CA"/>
        </w:rPr>
      </w:pPr>
      <w:r w:rsidRPr="0034038C">
        <w:rPr>
          <w:lang w:val="fr-CA"/>
        </w:rPr>
        <w:t>Illustrations</w:t>
      </w:r>
    </w:p>
    <w:p w14:paraId="59EDFEBC" w14:textId="77777777" w:rsidR="002F169B" w:rsidRPr="0034038C" w:rsidRDefault="002F169B" w:rsidP="002F169B">
      <w:pPr>
        <w:rPr>
          <w:lang w:val="fr-CA"/>
        </w:rPr>
      </w:pPr>
    </w:p>
    <w:p w14:paraId="1A526324" w14:textId="18B1C3E4" w:rsidR="00ED327F" w:rsidRPr="0034038C" w:rsidRDefault="000E62C0" w:rsidP="00ED327F">
      <w:pPr>
        <w:pStyle w:val="Paragraph-First"/>
        <w:rPr>
          <w:lang w:val="fr-CA"/>
        </w:rPr>
      </w:pPr>
      <w:r>
        <w:rPr>
          <w:lang w:val="fr-CA"/>
        </w:rPr>
        <w:t>Toutes l</w:t>
      </w:r>
      <w:r w:rsidR="007A76F7" w:rsidRPr="0034038C">
        <w:rPr>
          <w:lang w:val="fr-CA"/>
        </w:rPr>
        <w:t>e</w:t>
      </w:r>
      <w:r w:rsidR="00ED327F" w:rsidRPr="0034038C">
        <w:rPr>
          <w:lang w:val="fr-CA"/>
        </w:rPr>
        <w:t xml:space="preserve">s illustrations doivent être </w:t>
      </w:r>
      <w:r>
        <w:rPr>
          <w:lang w:val="fr-CA"/>
        </w:rPr>
        <w:t>intégrées au document</w:t>
      </w:r>
      <w:r w:rsidR="00ED327F" w:rsidRPr="0034038C">
        <w:rPr>
          <w:lang w:val="fr-CA"/>
        </w:rPr>
        <w:t xml:space="preserve">. Veuillez </w:t>
      </w:r>
      <w:r w:rsidR="002F5862">
        <w:rPr>
          <w:lang w:val="fr-CA"/>
        </w:rPr>
        <w:t>re</w:t>
      </w:r>
      <w:r w:rsidR="00ED327F" w:rsidRPr="0034038C">
        <w:rPr>
          <w:lang w:val="fr-CA"/>
        </w:rPr>
        <w:t>dimensionner l</w:t>
      </w:r>
      <w:r w:rsidR="00927502">
        <w:rPr>
          <w:lang w:val="fr-CA"/>
        </w:rPr>
        <w:t>’</w:t>
      </w:r>
      <w:r w:rsidR="00ED327F" w:rsidRPr="0034038C">
        <w:rPr>
          <w:lang w:val="fr-CA"/>
        </w:rPr>
        <w:t xml:space="preserve">objet </w:t>
      </w:r>
      <w:r w:rsidR="002F5862">
        <w:rPr>
          <w:lang w:val="fr-CA"/>
        </w:rPr>
        <w:t>inséré</w:t>
      </w:r>
      <w:r w:rsidR="007A76F7" w:rsidRPr="0034038C">
        <w:rPr>
          <w:lang w:val="fr-CA"/>
        </w:rPr>
        <w:t xml:space="preserve"> à la taille</w:t>
      </w:r>
      <w:r w:rsidR="00ED327F" w:rsidRPr="0034038C">
        <w:rPr>
          <w:lang w:val="fr-CA"/>
        </w:rPr>
        <w:t xml:space="preserve"> désirée avant de l’insérer dans le </w:t>
      </w:r>
      <w:r w:rsidR="002F5862">
        <w:rPr>
          <w:lang w:val="fr-CA"/>
        </w:rPr>
        <w:t>document pour</w:t>
      </w:r>
      <w:r w:rsidR="00ED327F" w:rsidRPr="0034038C">
        <w:rPr>
          <w:lang w:val="fr-CA"/>
        </w:rPr>
        <w:t xml:space="preserve"> minimiser la taille du </w:t>
      </w:r>
      <w:r w:rsidR="009F11AA">
        <w:rPr>
          <w:lang w:val="fr-CA"/>
        </w:rPr>
        <w:t>document en version définitive</w:t>
      </w:r>
      <w:r w:rsidR="00ED327F" w:rsidRPr="0034038C">
        <w:rPr>
          <w:lang w:val="fr-CA"/>
        </w:rPr>
        <w:t>.</w:t>
      </w:r>
    </w:p>
    <w:p w14:paraId="65B224AF" w14:textId="12003072" w:rsidR="00ED327F" w:rsidRPr="0034038C" w:rsidRDefault="00ED327F" w:rsidP="00ED327F">
      <w:pPr>
        <w:pStyle w:val="Paragraph-regular"/>
      </w:pPr>
      <w:r w:rsidRPr="0034038C">
        <w:t>Veuillez numéroter le</w:t>
      </w:r>
      <w:r w:rsidR="00A73F65" w:rsidRPr="0034038C">
        <w:t>s illustrations</w:t>
      </w:r>
      <w:r w:rsidR="0008282B">
        <w:t xml:space="preserve"> (qu’il s’agisse de dessins ou de photographies)</w:t>
      </w:r>
      <w:r w:rsidR="00A73F65" w:rsidRPr="0034038C">
        <w:t xml:space="preserve"> consécutivement, </w:t>
      </w:r>
      <w:r w:rsidRPr="0034038C">
        <w:t>dans l</w:t>
      </w:r>
      <w:r w:rsidR="00927502">
        <w:t>’</w:t>
      </w:r>
      <w:r w:rsidRPr="0034038C">
        <w:t xml:space="preserve">ordre où elles apparaissent et </w:t>
      </w:r>
      <w:r w:rsidR="007A76F7" w:rsidRPr="0034038C">
        <w:t>s’</w:t>
      </w:r>
      <w:r w:rsidRPr="0034038C">
        <w:t xml:space="preserve">y référer </w:t>
      </w:r>
      <w:r w:rsidR="00A73F65" w:rsidRPr="0034038C">
        <w:t xml:space="preserve">en utilisant </w:t>
      </w:r>
      <w:r w:rsidR="007A76F7" w:rsidRPr="0034038C">
        <w:t>« </w:t>
      </w:r>
      <w:r w:rsidRPr="0034038C">
        <w:t xml:space="preserve"> Figure</w:t>
      </w:r>
      <w:r w:rsidR="00927502">
        <w:t> </w:t>
      </w:r>
      <w:r w:rsidRPr="0034038C">
        <w:t>1</w:t>
      </w:r>
      <w:r w:rsidR="007A76F7" w:rsidRPr="0034038C">
        <w:t> », « </w:t>
      </w:r>
      <w:r w:rsidRPr="0034038C">
        <w:t>Figures</w:t>
      </w:r>
      <w:r w:rsidR="00927502">
        <w:t> </w:t>
      </w:r>
      <w:r w:rsidRPr="0034038C">
        <w:t>2 et 4</w:t>
      </w:r>
      <w:r w:rsidR="007A76F7" w:rsidRPr="0034038C">
        <w:t> »</w:t>
      </w:r>
      <w:r w:rsidRPr="0034038C">
        <w:t>, etc.</w:t>
      </w:r>
    </w:p>
    <w:p w14:paraId="7E3627C9" w14:textId="59FACA3F" w:rsidR="008C70F6" w:rsidRDefault="00ED327F" w:rsidP="006236AE">
      <w:pPr>
        <w:pStyle w:val="Paragraph-regular"/>
      </w:pPr>
      <w:r w:rsidRPr="0034038C">
        <w:t>La largeur des illustrations peut couvrir les</w:t>
      </w:r>
      <w:r w:rsidR="00F43A26">
        <w:t xml:space="preserve"> deux (2) colonnes</w:t>
      </w:r>
      <w:r w:rsidRPr="0034038C">
        <w:t xml:space="preserve">, ou une (1) </w:t>
      </w:r>
      <w:r w:rsidR="007A76F7" w:rsidRPr="0034038C">
        <w:t xml:space="preserve">seule </w:t>
      </w:r>
      <w:r w:rsidRPr="0034038C">
        <w:t xml:space="preserve">colonne. </w:t>
      </w:r>
      <w:r w:rsidR="00F25839">
        <w:t>Ne pas</w:t>
      </w:r>
      <w:r w:rsidRPr="0034038C">
        <w:t xml:space="preserve"> placer d</w:t>
      </w:r>
      <w:r w:rsidR="007A76F7" w:rsidRPr="0034038C">
        <w:t xml:space="preserve">es </w:t>
      </w:r>
      <w:r w:rsidRPr="0034038C">
        <w:t>illustration</w:t>
      </w:r>
      <w:r w:rsidR="007A76F7" w:rsidRPr="0034038C">
        <w:t>s sur l</w:t>
      </w:r>
      <w:r w:rsidRPr="0034038C">
        <w:t>e côté; toutefois, si cela ne peut pas être évité, aucun autre texte ne doit apparaître sur cette page.</w:t>
      </w:r>
    </w:p>
    <w:p w14:paraId="052DC48F" w14:textId="0DBB0E3C" w:rsidR="00011821" w:rsidRDefault="00011821" w:rsidP="006236AE">
      <w:pPr>
        <w:pStyle w:val="Paragraph-regular"/>
      </w:pPr>
    </w:p>
    <w:p w14:paraId="5C1DCE8A" w14:textId="77777777" w:rsidR="00011821" w:rsidRDefault="00011821" w:rsidP="006236AE">
      <w:pPr>
        <w:pStyle w:val="Paragraph-regular"/>
      </w:pPr>
    </w:p>
    <w:p w14:paraId="78E552D0" w14:textId="77777777" w:rsidR="00011821" w:rsidRDefault="00011821" w:rsidP="00011821">
      <w:pPr>
        <w:rPr>
          <w:lang w:val="fr-CA"/>
        </w:rPr>
      </w:pPr>
      <w:r w:rsidRPr="0034038C">
        <w:rPr>
          <w:lang w:val="fr-CA"/>
        </w:rPr>
        <w:object w:dxaOrig="4795" w:dyaOrig="3443" w14:anchorId="40801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2pt;height:171.1pt" o:ole="" fillcolor="window">
            <v:imagedata r:id="rId12" o:title=""/>
          </v:shape>
          <o:OLEObject Type="Embed" ProgID="Word.Picture.8" ShapeID="_x0000_i1025" DrawAspect="Content" ObjectID="_1833601268" r:id="rId13"/>
        </w:object>
      </w:r>
    </w:p>
    <w:p w14:paraId="0D8C4115" w14:textId="58A97B20" w:rsidR="00011821" w:rsidRPr="0034038C" w:rsidRDefault="00011821" w:rsidP="00011821">
      <w:pPr>
        <w:rPr>
          <w:lang w:val="fr-CA"/>
        </w:rPr>
      </w:pPr>
      <w:r w:rsidRPr="0034038C">
        <w:rPr>
          <w:lang w:val="fr-CA"/>
        </w:rPr>
        <w:t>Figure</w:t>
      </w:r>
      <w:r>
        <w:rPr>
          <w:lang w:val="fr-CA"/>
        </w:rPr>
        <w:t> </w:t>
      </w:r>
      <w:r w:rsidRPr="0034038C">
        <w:rPr>
          <w:lang w:val="fr-CA"/>
        </w:rPr>
        <w:t xml:space="preserve">1. Distribution spatiale des organismes </w:t>
      </w:r>
      <w:proofErr w:type="spellStart"/>
      <w:r w:rsidRPr="0034038C">
        <w:rPr>
          <w:lang w:val="fr-CA"/>
        </w:rPr>
        <w:t>macrobenthiques</w:t>
      </w:r>
      <w:proofErr w:type="spellEnd"/>
      <w:r w:rsidRPr="0034038C">
        <w:rPr>
          <w:lang w:val="fr-CA"/>
        </w:rPr>
        <w:t xml:space="preserve"> (tiré de Pelletier et </w:t>
      </w:r>
      <w:r>
        <w:rPr>
          <w:lang w:val="fr-CA"/>
        </w:rPr>
        <w:t>col</w:t>
      </w:r>
      <w:r w:rsidRPr="0034038C">
        <w:rPr>
          <w:lang w:val="fr-CA"/>
        </w:rPr>
        <w:t>l. 1999)</w:t>
      </w:r>
    </w:p>
    <w:p w14:paraId="1B740625" w14:textId="4D1C8BB6" w:rsidR="00011821" w:rsidRDefault="00011821" w:rsidP="006236AE">
      <w:pPr>
        <w:pStyle w:val="Paragraph-regular"/>
      </w:pPr>
    </w:p>
    <w:p w14:paraId="5B28AFE3" w14:textId="77777777" w:rsidR="00011821" w:rsidRDefault="00011821" w:rsidP="006236AE">
      <w:pPr>
        <w:pStyle w:val="Paragraph-regular"/>
      </w:pPr>
    </w:p>
    <w:p w14:paraId="462AF577" w14:textId="77777777" w:rsidR="00011821" w:rsidRDefault="00BB2344" w:rsidP="00011821">
      <w:pPr>
        <w:pStyle w:val="Paragraph-regular"/>
      </w:pPr>
      <w:r w:rsidRPr="0034038C">
        <w:rPr>
          <w:b/>
        </w:rPr>
        <w:t xml:space="preserve">Il n’est pas acceptable de changer l’orientation d’une page à « Paysage » pour présenter une illustration ou un exemple, et ce, sous aucun prétexte. </w:t>
      </w:r>
      <w:r w:rsidRPr="0034038C">
        <w:t xml:space="preserve">Ces pages ne seront pas présentées convenablement lors de l’impression des </w:t>
      </w:r>
      <w:r w:rsidR="00BE7D9F">
        <w:t>comptes-rendus</w:t>
      </w:r>
      <w:r w:rsidRPr="0034038C">
        <w:t xml:space="preserve"> ou d’un article individuel.</w:t>
      </w:r>
    </w:p>
    <w:p w14:paraId="67965801" w14:textId="77777777" w:rsidR="00011821" w:rsidRDefault="00011821" w:rsidP="00011821">
      <w:pPr>
        <w:pStyle w:val="Paragraph-regular"/>
      </w:pPr>
      <w:r w:rsidRPr="00011821">
        <w:t>Les illustrations peuvent être en couleur puisque les articles seront publiés uniquement en format électronique.</w:t>
      </w:r>
    </w:p>
    <w:p w14:paraId="5FE099FE" w14:textId="4D704866" w:rsidR="00A1203D" w:rsidRDefault="00011821" w:rsidP="00011821">
      <w:pPr>
        <w:pStyle w:val="Paragraph-regular"/>
      </w:pPr>
      <w:r w:rsidRPr="00011821">
        <w:t xml:space="preserve">Le lettrage doit être approximativement de la même taille que celui du texte avec un minimum de 2 </w:t>
      </w:r>
      <w:proofErr w:type="spellStart"/>
      <w:r w:rsidRPr="00011821">
        <w:t>mm.</w:t>
      </w:r>
      <w:proofErr w:type="spellEnd"/>
      <w:r w:rsidRPr="00011821">
        <w:t xml:space="preserve"> Les lignes devraient préférablement avoir 0,2 mm d’épaisseur. La légende doit être placée immédiatement sous l’illustration.</w:t>
      </w:r>
    </w:p>
    <w:p w14:paraId="57A65534" w14:textId="77777777" w:rsidR="00011821" w:rsidRPr="0034038C" w:rsidRDefault="00011821" w:rsidP="00ED327F">
      <w:pPr>
        <w:rPr>
          <w:lang w:val="fr-CA"/>
        </w:rPr>
      </w:pPr>
    </w:p>
    <w:p w14:paraId="46807E23" w14:textId="77777777" w:rsidR="00ED327F" w:rsidRPr="0034038C" w:rsidRDefault="00ED327F" w:rsidP="00ED327F">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Références</w:t>
      </w:r>
    </w:p>
    <w:p w14:paraId="4A73EEE3" w14:textId="77777777" w:rsidR="00ED327F" w:rsidRPr="0034038C" w:rsidRDefault="00ED327F" w:rsidP="00ED327F">
      <w:pPr>
        <w:rPr>
          <w:lang w:val="fr-CA"/>
        </w:rPr>
      </w:pPr>
    </w:p>
    <w:p w14:paraId="5CA06310" w14:textId="5B56C867" w:rsidR="00ED327F" w:rsidRPr="0034038C" w:rsidRDefault="00435498" w:rsidP="00A07C57">
      <w:pPr>
        <w:pStyle w:val="Paragraph-regular"/>
        <w:ind w:firstLine="0"/>
      </w:pPr>
      <w:r>
        <w:t xml:space="preserve">Pour les références, la conférence </w:t>
      </w:r>
      <w:r w:rsidR="00EB5EBB" w:rsidRPr="0034038C">
        <w:t xml:space="preserve">suit la pratique actuelle de la </w:t>
      </w:r>
      <w:r w:rsidR="00EB5EBB" w:rsidRPr="0034038C">
        <w:rPr>
          <w:i/>
        </w:rPr>
        <w:t>Revue canadienne de géotechnique</w:t>
      </w:r>
      <w:r w:rsidR="008C70F6" w:rsidRPr="0034038C">
        <w:t xml:space="preserve">. </w:t>
      </w:r>
      <w:r w:rsidR="00ED327F" w:rsidRPr="0034038C">
        <w:t xml:space="preserve">Dans le texte, les références doivent être </w:t>
      </w:r>
      <w:r w:rsidR="00D73EEF" w:rsidRPr="0034038C">
        <w:t>inscrite</w:t>
      </w:r>
      <w:r w:rsidR="00ED327F" w:rsidRPr="0034038C">
        <w:t>s entre parenthèses en utilisant le(s) nom(s) de famille du ou des auteur(s) de la publication et l</w:t>
      </w:r>
      <w:r w:rsidR="00927502">
        <w:t>’</w:t>
      </w:r>
      <w:r w:rsidR="00ED327F" w:rsidRPr="0034038C">
        <w:t>année</w:t>
      </w:r>
      <w:r w:rsidR="000E4E48">
        <w:t>,</w:t>
      </w:r>
      <w:r w:rsidR="00ED327F" w:rsidRPr="0034038C">
        <w:t xml:space="preserve"> comme « (Seed et </w:t>
      </w:r>
      <w:r w:rsidR="00927502">
        <w:t>col</w:t>
      </w:r>
      <w:r w:rsidR="00ED327F" w:rsidRPr="0034038C">
        <w:t>l.</w:t>
      </w:r>
      <w:r w:rsidR="00D73EEF" w:rsidRPr="0034038C">
        <w:t>,</w:t>
      </w:r>
      <w:r w:rsidR="00ED327F" w:rsidRPr="0034038C">
        <w:t xml:space="preserve"> 1977) » ou « selon Seed et </w:t>
      </w:r>
      <w:r w:rsidR="00927502">
        <w:t>col</w:t>
      </w:r>
      <w:r w:rsidR="00ED327F" w:rsidRPr="0034038C">
        <w:t>l. (1977)… »</w:t>
      </w:r>
    </w:p>
    <w:p w14:paraId="10054C89" w14:textId="2C8D4E25" w:rsidR="00ED327F" w:rsidRPr="0034038C" w:rsidRDefault="00ED327F" w:rsidP="00FE4E75">
      <w:pPr>
        <w:pStyle w:val="Paragraph-Indented"/>
      </w:pPr>
      <w:r w:rsidRPr="0034038C">
        <w:t>À la fin de l</w:t>
      </w:r>
      <w:r w:rsidR="00927502">
        <w:t>’</w:t>
      </w:r>
      <w:r w:rsidRPr="0034038C">
        <w:t xml:space="preserve">article, les références </w:t>
      </w:r>
      <w:r w:rsidR="00D73EEF" w:rsidRPr="0034038C">
        <w:t xml:space="preserve">doivent être placées </w:t>
      </w:r>
      <w:r w:rsidRPr="0034038C">
        <w:t xml:space="preserve">en ordre alphabétique </w:t>
      </w:r>
      <w:r w:rsidR="00D73EEF" w:rsidRPr="0034038C">
        <w:t>selon le nom</w:t>
      </w:r>
      <w:r w:rsidRPr="0034038C">
        <w:t xml:space="preserve"> des auteurs. La première ligne de chaque entrée dans la liste de références ne doit pas être </w:t>
      </w:r>
      <w:r w:rsidR="00D73EEF" w:rsidRPr="0034038C">
        <w:t>indentée;</w:t>
      </w:r>
      <w:r w:rsidRPr="0034038C">
        <w:t xml:space="preserve"> les lignes suivantes doivent avoir une indentation de </w:t>
      </w:r>
      <w:smartTag w:uri="urn:schemas-microsoft-com:office:smarttags" w:element="metricconverter">
        <w:smartTagPr>
          <w:attr w:name="ProductID" w:val="5ﾠmm"/>
        </w:smartTagPr>
        <w:r w:rsidRPr="0034038C">
          <w:t>5 mm</w:t>
        </w:r>
      </w:smartTag>
      <w:r w:rsidRPr="0034038C">
        <w:t xml:space="preserve"> (utiliser le style </w:t>
      </w:r>
      <w:proofErr w:type="spellStart"/>
      <w:r w:rsidRPr="004E6CA7">
        <w:t>References</w:t>
      </w:r>
      <w:proofErr w:type="spellEnd"/>
      <w:r w:rsidRPr="0034038C">
        <w:t xml:space="preserve">). </w:t>
      </w:r>
      <w:r w:rsidRPr="0063790E">
        <w:rPr>
          <w:b/>
        </w:rPr>
        <w:t>Ne pas laisser de ligne vide entre les références.</w:t>
      </w:r>
      <w:r w:rsidRPr="0034038C">
        <w:t xml:space="preserve"> Mettre les titres des livres et les noms des revues, </w:t>
      </w:r>
      <w:r w:rsidR="00D14F1E">
        <w:t>des rapports, des conférences, etc.</w:t>
      </w:r>
      <w:r w:rsidRPr="0034038C">
        <w:rPr>
          <w:rFonts w:cs="Arial"/>
        </w:rPr>
        <w:t xml:space="preserve"> en</w:t>
      </w:r>
      <w:r w:rsidRPr="0034038C">
        <w:t xml:space="preserve"> </w:t>
      </w:r>
      <w:r w:rsidRPr="0034038C">
        <w:rPr>
          <w:rStyle w:val="ReferencesSourceChar"/>
          <w:lang w:val="fr-CA"/>
        </w:rPr>
        <w:t>italique</w:t>
      </w:r>
      <w:r w:rsidRPr="0034038C">
        <w:t>.</w:t>
      </w:r>
    </w:p>
    <w:p w14:paraId="3655D094" w14:textId="77777777" w:rsidR="00ED327F" w:rsidRPr="00FD43DE" w:rsidRDefault="00ED327F" w:rsidP="00ED327F">
      <w:pPr>
        <w:pStyle w:val="Paragraph-regular"/>
        <w:rPr>
          <w:lang w:val="en-CA"/>
        </w:rPr>
      </w:pPr>
      <w:r w:rsidRPr="0034038C">
        <w:t xml:space="preserve">Le format pour les livres est : Nom de famille, Initiales. Année. </w:t>
      </w:r>
      <w:r w:rsidRPr="0034038C">
        <w:rPr>
          <w:rStyle w:val="ReferencesSourceChar"/>
          <w:lang w:val="fr-CA"/>
        </w:rPr>
        <w:t>Titre du livre</w:t>
      </w:r>
      <w:r w:rsidRPr="0034038C">
        <w:t xml:space="preserve">, Maison d’édition, Ville, État/Province, Pays (de la maison d’édition). </w:t>
      </w:r>
      <w:r w:rsidRPr="00FD43DE">
        <w:rPr>
          <w:lang w:val="en-CA"/>
        </w:rPr>
        <w:t xml:space="preserve">Par </w:t>
      </w:r>
      <w:proofErr w:type="spellStart"/>
      <w:r w:rsidRPr="00FD43DE">
        <w:rPr>
          <w:lang w:val="en-CA"/>
        </w:rPr>
        <w:t>exemple</w:t>
      </w:r>
      <w:proofErr w:type="spellEnd"/>
      <w:r w:rsidRPr="00FD43DE">
        <w:rPr>
          <w:lang w:val="en-CA"/>
        </w:rPr>
        <w:t> :</w:t>
      </w:r>
    </w:p>
    <w:p w14:paraId="152F8912" w14:textId="77777777" w:rsidR="00ED327F" w:rsidRPr="00FD43DE" w:rsidRDefault="00ED327F" w:rsidP="00203250">
      <w:pPr>
        <w:pStyle w:val="Paragraph-regular"/>
        <w:ind w:firstLine="0"/>
        <w:rPr>
          <w:lang w:val="en-CA"/>
        </w:rPr>
      </w:pPr>
    </w:p>
    <w:p w14:paraId="314F1BEE" w14:textId="417F778C" w:rsidR="00A84135" w:rsidRDefault="00A84135" w:rsidP="00A84135">
      <w:pPr>
        <w:pStyle w:val="References"/>
      </w:pPr>
      <w:r w:rsidRPr="00FD43DE">
        <w:rPr>
          <w:lang w:val="en-CA"/>
        </w:rPr>
        <w:t xml:space="preserve">Terzaghi, K. </w:t>
      </w:r>
      <w:r w:rsidR="0046166E" w:rsidRPr="00FD43DE">
        <w:rPr>
          <w:lang w:val="en-CA"/>
        </w:rPr>
        <w:t>et</w:t>
      </w:r>
      <w:r w:rsidRPr="00FD43DE">
        <w:rPr>
          <w:lang w:val="en-CA"/>
        </w:rPr>
        <w:t xml:space="preserve"> Peck, R.B.</w:t>
      </w:r>
      <w:r w:rsidR="00927502" w:rsidRPr="00FD43DE">
        <w:rPr>
          <w:lang w:val="en-CA"/>
        </w:rPr>
        <w:t> </w:t>
      </w:r>
      <w:r w:rsidRPr="00FD43DE">
        <w:rPr>
          <w:lang w:val="en-CA"/>
        </w:rPr>
        <w:t xml:space="preserve">1987. </w:t>
      </w:r>
      <w:r>
        <w:rPr>
          <w:rStyle w:val="ReferencesSourceChar"/>
        </w:rPr>
        <w:t>Soil Mechanics in Engineering Practice</w:t>
      </w:r>
      <w:r>
        <w:t>, 2</w:t>
      </w:r>
      <w:r w:rsidR="0046166E" w:rsidRPr="0046166E">
        <w:rPr>
          <w:szCs w:val="13"/>
          <w:vertAlign w:val="superscript"/>
        </w:rPr>
        <w:t>e</w:t>
      </w:r>
      <w:r>
        <w:rPr>
          <w:szCs w:val="13"/>
        </w:rPr>
        <w:t xml:space="preserve"> </w:t>
      </w:r>
      <w:proofErr w:type="spellStart"/>
      <w:r w:rsidR="0046166E">
        <w:rPr>
          <w:szCs w:val="13"/>
        </w:rPr>
        <w:t>éd</w:t>
      </w:r>
      <w:proofErr w:type="spellEnd"/>
      <w:r w:rsidR="0046166E">
        <w:rPr>
          <w:szCs w:val="13"/>
        </w:rPr>
        <w:t>.</w:t>
      </w:r>
      <w:r>
        <w:t xml:space="preserve">, McGraw Hill, New York, NY, </w:t>
      </w:r>
      <w:r w:rsidR="000329D0">
        <w:t>É.-U</w:t>
      </w:r>
      <w:r>
        <w:t>.</w:t>
      </w:r>
    </w:p>
    <w:p w14:paraId="2D68C5C9" w14:textId="77777777" w:rsidR="008C2D3E" w:rsidRPr="00A84135" w:rsidRDefault="008C2D3E" w:rsidP="00203250">
      <w:pPr>
        <w:pStyle w:val="Paragraph-regular"/>
        <w:ind w:firstLine="0"/>
        <w:rPr>
          <w:lang w:val="en-US"/>
        </w:rPr>
      </w:pPr>
    </w:p>
    <w:p w14:paraId="2778824B" w14:textId="0E8EA6D0" w:rsidR="00ED327F" w:rsidRPr="00FD43DE" w:rsidRDefault="00D73EEF" w:rsidP="00ED327F">
      <w:pPr>
        <w:pStyle w:val="Paragraph-regular"/>
        <w:rPr>
          <w:lang w:val="en-CA"/>
        </w:rPr>
      </w:pPr>
      <w:r w:rsidRPr="0034038C">
        <w:t>Le format pour l</w:t>
      </w:r>
      <w:r w:rsidR="00ED327F" w:rsidRPr="0034038C">
        <w:t>es articles</w:t>
      </w:r>
      <w:r w:rsidR="00B77D8E">
        <w:t xml:space="preserve"> de revue</w:t>
      </w:r>
      <w:r w:rsidR="00ED327F" w:rsidRPr="0034038C">
        <w:t xml:space="preserve"> est : Nom de famille, Initiales. Année. Titre de l</w:t>
      </w:r>
      <w:r w:rsidR="00927502">
        <w:t>’</w:t>
      </w:r>
      <w:r w:rsidR="00ED327F" w:rsidRPr="0034038C">
        <w:t xml:space="preserve">article, </w:t>
      </w:r>
      <w:r w:rsidR="00ED327F" w:rsidRPr="0034038C">
        <w:rPr>
          <w:i/>
        </w:rPr>
        <w:t>Nom de la revue</w:t>
      </w:r>
      <w:r w:rsidR="00ED327F" w:rsidRPr="0034038C">
        <w:t>, numéro du volume en chiffres arabes</w:t>
      </w:r>
      <w:r w:rsidR="00927502">
        <w:t> </w:t>
      </w:r>
      <w:r w:rsidR="00AE05BE">
        <w:t>:</w:t>
      </w:r>
      <w:r w:rsidRPr="0034038C">
        <w:t xml:space="preserve"> </w:t>
      </w:r>
      <w:r w:rsidR="00ED327F" w:rsidRPr="0034038C">
        <w:t xml:space="preserve">pages. </w:t>
      </w:r>
      <w:r w:rsidR="00ED327F" w:rsidRPr="00FD43DE">
        <w:rPr>
          <w:lang w:val="en-CA"/>
        </w:rPr>
        <w:t xml:space="preserve">Par </w:t>
      </w:r>
      <w:proofErr w:type="spellStart"/>
      <w:r w:rsidR="00ED327F" w:rsidRPr="00FD43DE">
        <w:rPr>
          <w:lang w:val="en-CA"/>
        </w:rPr>
        <w:t>exemple</w:t>
      </w:r>
      <w:proofErr w:type="spellEnd"/>
      <w:r w:rsidR="00ED327F" w:rsidRPr="00FD43DE">
        <w:rPr>
          <w:lang w:val="en-CA"/>
        </w:rPr>
        <w:t> :</w:t>
      </w:r>
    </w:p>
    <w:p w14:paraId="552B3BA8" w14:textId="77777777" w:rsidR="00ED327F" w:rsidRPr="00FD43DE" w:rsidRDefault="00ED327F"/>
    <w:p w14:paraId="3AF1AAC7" w14:textId="12060939" w:rsidR="00CA4FF3" w:rsidRDefault="00CA4FF3" w:rsidP="00CA4FF3">
      <w:pPr>
        <w:pStyle w:val="References"/>
      </w:pPr>
      <w:r w:rsidRPr="00FD43DE">
        <w:rPr>
          <w:lang w:val="en-CA"/>
        </w:rPr>
        <w:t>Ingold, T.S. et Miller, K.S.</w:t>
      </w:r>
      <w:r w:rsidR="00927502" w:rsidRPr="00FD43DE">
        <w:rPr>
          <w:lang w:val="en-CA"/>
        </w:rPr>
        <w:t> </w:t>
      </w:r>
      <w:r w:rsidRPr="00FD43DE">
        <w:rPr>
          <w:lang w:val="en-CA"/>
        </w:rPr>
        <w:t xml:space="preserve">1983. </w:t>
      </w:r>
      <w:r w:rsidRPr="00686220">
        <w:t>Drained Axisymmetric L</w:t>
      </w:r>
      <w:r>
        <w:t xml:space="preserve">oading of Reinforced Clay, </w:t>
      </w:r>
      <w:r>
        <w:rPr>
          <w:rStyle w:val="ReferencesSourceChar"/>
        </w:rPr>
        <w:t>Journal of Geotechnical Engineering</w:t>
      </w:r>
      <w:r w:rsidR="002B15BB">
        <w:t>, ASCE, 109:</w:t>
      </w:r>
      <w:r>
        <w:t>883-898.</w:t>
      </w:r>
    </w:p>
    <w:p w14:paraId="6A74286A" w14:textId="77777777" w:rsidR="008C2D3E" w:rsidRPr="00CA4FF3" w:rsidRDefault="008C2D3E" w:rsidP="00203250">
      <w:pPr>
        <w:pStyle w:val="Paragraph-regular"/>
        <w:ind w:firstLine="0"/>
        <w:rPr>
          <w:lang w:val="en-US"/>
        </w:rPr>
      </w:pPr>
    </w:p>
    <w:p w14:paraId="053F671E" w14:textId="1E5105A6" w:rsidR="00ED327F" w:rsidRPr="0034038C" w:rsidRDefault="00ED327F" w:rsidP="00ED327F">
      <w:pPr>
        <w:pStyle w:val="Paragraph-regular"/>
      </w:pPr>
      <w:r w:rsidRPr="0034038C">
        <w:t xml:space="preserve">Le format pour des articles </w:t>
      </w:r>
      <w:r w:rsidR="00670482">
        <w:t>de conférence</w:t>
      </w:r>
      <w:r w:rsidRPr="0034038C">
        <w:t xml:space="preserve"> est : Nom de famille, Initiales. Année. Titre de l</w:t>
      </w:r>
      <w:r w:rsidR="00927502">
        <w:t>’</w:t>
      </w:r>
      <w:r w:rsidRPr="0034038C">
        <w:t xml:space="preserve">article, </w:t>
      </w:r>
      <w:r w:rsidRPr="0034038C">
        <w:rPr>
          <w:i/>
        </w:rPr>
        <w:t xml:space="preserve">Nom </w:t>
      </w:r>
      <w:r w:rsidR="00637F33">
        <w:rPr>
          <w:i/>
        </w:rPr>
        <w:t>de la conférence</w:t>
      </w:r>
      <w:r w:rsidRPr="0034038C">
        <w:t xml:space="preserve">, </w:t>
      </w:r>
      <w:r w:rsidR="00046BEE">
        <w:t>éditeur</w:t>
      </w:r>
      <w:r w:rsidRPr="0034038C">
        <w:t xml:space="preserve">, Ville, État/Province et Pays où </w:t>
      </w:r>
      <w:r w:rsidR="00AE05BE">
        <w:t>la conférence</w:t>
      </w:r>
      <w:r w:rsidRPr="0034038C">
        <w:t xml:space="preserve"> a eu lieu, numéro du volume en chiffres arabes</w:t>
      </w:r>
      <w:r w:rsidR="00927502">
        <w:t> </w:t>
      </w:r>
      <w:r w:rsidRPr="0034038C">
        <w:t>: pages. Par exemple :</w:t>
      </w:r>
    </w:p>
    <w:p w14:paraId="6C639FFF" w14:textId="77777777" w:rsidR="00ED327F" w:rsidRPr="0034038C" w:rsidRDefault="00ED327F">
      <w:pPr>
        <w:rPr>
          <w:lang w:val="fr-CA"/>
        </w:rPr>
      </w:pPr>
    </w:p>
    <w:p w14:paraId="2C4DBB3C" w14:textId="2088573A" w:rsidR="00036EE3" w:rsidRPr="00FD43DE" w:rsidRDefault="00036EE3" w:rsidP="00036EE3">
      <w:pPr>
        <w:pStyle w:val="References"/>
        <w:rPr>
          <w:lang w:val="fr-CA"/>
        </w:rPr>
      </w:pPr>
      <w:r w:rsidRPr="00D85090">
        <w:rPr>
          <w:lang w:val="fr-CA"/>
        </w:rPr>
        <w:t xml:space="preserve">Leshchinsky, D. </w:t>
      </w:r>
      <w:r w:rsidR="00D85090" w:rsidRPr="00D85090">
        <w:rPr>
          <w:lang w:val="fr-CA"/>
        </w:rPr>
        <w:t>et</w:t>
      </w:r>
      <w:r w:rsidRPr="00D85090">
        <w:rPr>
          <w:lang w:val="fr-CA"/>
        </w:rPr>
        <w:t xml:space="preserve"> Perry, E.B.</w:t>
      </w:r>
      <w:r w:rsidR="00927502">
        <w:rPr>
          <w:lang w:val="fr-CA"/>
        </w:rPr>
        <w:t> </w:t>
      </w:r>
      <w:r w:rsidRPr="00D85090">
        <w:rPr>
          <w:lang w:val="fr-CA"/>
        </w:rPr>
        <w:t xml:space="preserve">1987. </w:t>
      </w:r>
      <w:r w:rsidRPr="00FD43DE">
        <w:rPr>
          <w:lang w:val="fr-CA"/>
        </w:rPr>
        <w:t xml:space="preserve">A Design </w:t>
      </w:r>
      <w:proofErr w:type="spellStart"/>
      <w:r w:rsidRPr="00FD43DE">
        <w:rPr>
          <w:lang w:val="fr-CA"/>
        </w:rPr>
        <w:t>Procedure</w:t>
      </w:r>
      <w:proofErr w:type="spellEnd"/>
      <w:r w:rsidRPr="00FD43DE">
        <w:rPr>
          <w:lang w:val="fr-CA"/>
        </w:rPr>
        <w:t xml:space="preserve"> for </w:t>
      </w:r>
      <w:proofErr w:type="spellStart"/>
      <w:r w:rsidRPr="00FD43DE">
        <w:rPr>
          <w:lang w:val="fr-CA"/>
        </w:rPr>
        <w:t>Geotextile</w:t>
      </w:r>
      <w:proofErr w:type="spellEnd"/>
      <w:r w:rsidRPr="00FD43DE">
        <w:rPr>
          <w:lang w:val="fr-CA"/>
        </w:rPr>
        <w:t xml:space="preserve"> </w:t>
      </w:r>
      <w:proofErr w:type="spellStart"/>
      <w:r w:rsidRPr="00FD43DE">
        <w:rPr>
          <w:lang w:val="fr-CA"/>
        </w:rPr>
        <w:t>Reinforced</w:t>
      </w:r>
      <w:proofErr w:type="spellEnd"/>
      <w:r w:rsidRPr="00FD43DE">
        <w:rPr>
          <w:lang w:val="fr-CA"/>
        </w:rPr>
        <w:t xml:space="preserve"> Walls, </w:t>
      </w:r>
      <w:proofErr w:type="spellStart"/>
      <w:r w:rsidRPr="00FD43DE">
        <w:rPr>
          <w:rStyle w:val="ReferencesSourceChar"/>
          <w:lang w:val="fr-CA"/>
        </w:rPr>
        <w:t>Geosynthetics</w:t>
      </w:r>
      <w:proofErr w:type="spellEnd"/>
      <w:r w:rsidRPr="00FD43DE">
        <w:rPr>
          <w:rStyle w:val="ReferencesSourceChar"/>
          <w:lang w:val="fr-CA"/>
        </w:rPr>
        <w:t xml:space="preserve"> ‘87</w:t>
      </w:r>
      <w:r w:rsidRPr="00FD43DE">
        <w:rPr>
          <w:lang w:val="fr-CA"/>
        </w:rPr>
        <w:t>, IFAI, N</w:t>
      </w:r>
      <w:r w:rsidR="00AC26EA" w:rsidRPr="00FD43DE">
        <w:rPr>
          <w:lang w:val="fr-CA"/>
        </w:rPr>
        <w:t>ouvelle-</w:t>
      </w:r>
      <w:r w:rsidRPr="00FD43DE">
        <w:rPr>
          <w:lang w:val="fr-CA"/>
        </w:rPr>
        <w:t>Orl</w:t>
      </w:r>
      <w:r w:rsidR="00927502" w:rsidRPr="00FD43DE">
        <w:rPr>
          <w:lang w:val="fr-CA"/>
        </w:rPr>
        <w:t>é</w:t>
      </w:r>
      <w:r w:rsidRPr="00FD43DE">
        <w:rPr>
          <w:lang w:val="fr-CA"/>
        </w:rPr>
        <w:t xml:space="preserve">ans, LA, </w:t>
      </w:r>
      <w:r w:rsidR="00D85090" w:rsidRPr="00FD43DE">
        <w:rPr>
          <w:lang w:val="fr-CA"/>
        </w:rPr>
        <w:t>É.-U.</w:t>
      </w:r>
      <w:r w:rsidRPr="00FD43DE">
        <w:rPr>
          <w:lang w:val="fr-CA"/>
        </w:rPr>
        <w:t>, 1:95-107.</w:t>
      </w:r>
    </w:p>
    <w:p w14:paraId="597B777F" w14:textId="77777777" w:rsidR="00ED327F" w:rsidRPr="00FD43DE" w:rsidRDefault="00ED327F">
      <w:pPr>
        <w:rPr>
          <w:sz w:val="16"/>
          <w:szCs w:val="16"/>
          <w:lang w:val="fr-CA"/>
        </w:rPr>
      </w:pPr>
    </w:p>
    <w:p w14:paraId="70A42571" w14:textId="3E0D94AD" w:rsidR="00ED327F" w:rsidRPr="00FD43DE" w:rsidRDefault="00ED327F" w:rsidP="00ED327F">
      <w:pPr>
        <w:pStyle w:val="Paragraph-regular"/>
        <w:rPr>
          <w:lang w:val="en-CA"/>
        </w:rPr>
      </w:pPr>
      <w:r w:rsidRPr="0034038C">
        <w:t>Si le numéro est nécessaire pour identifier précisément l</w:t>
      </w:r>
      <w:r w:rsidR="00927502">
        <w:t>’</w:t>
      </w:r>
      <w:r w:rsidRPr="0034038C">
        <w:t xml:space="preserve">article, il doit être inclus entre parenthèses après le volume. </w:t>
      </w:r>
      <w:r w:rsidRPr="00FD43DE">
        <w:rPr>
          <w:lang w:val="en-CA"/>
        </w:rPr>
        <w:t xml:space="preserve">Par </w:t>
      </w:r>
      <w:proofErr w:type="spellStart"/>
      <w:r w:rsidRPr="00FD43DE">
        <w:rPr>
          <w:lang w:val="en-CA"/>
        </w:rPr>
        <w:t>exemple</w:t>
      </w:r>
      <w:proofErr w:type="spellEnd"/>
      <w:r w:rsidRPr="00FD43DE">
        <w:rPr>
          <w:lang w:val="en-CA"/>
        </w:rPr>
        <w:t> :</w:t>
      </w:r>
    </w:p>
    <w:p w14:paraId="643D45E0" w14:textId="77777777" w:rsidR="00ED327F" w:rsidRPr="00FD43DE" w:rsidRDefault="00ED327F"/>
    <w:p w14:paraId="1DAE9CE3" w14:textId="16E1F4F6" w:rsidR="00ED327F" w:rsidRPr="0034622E" w:rsidRDefault="00ED327F">
      <w:pPr>
        <w:pStyle w:val="References"/>
        <w:rPr>
          <w:lang w:val="en-CA"/>
        </w:rPr>
      </w:pPr>
      <w:r w:rsidRPr="00FD43DE">
        <w:rPr>
          <w:lang w:val="en-CA"/>
        </w:rPr>
        <w:t>Ingold, T.S. et Miller, K.S.</w:t>
      </w:r>
      <w:r w:rsidR="00927502" w:rsidRPr="00FD43DE">
        <w:rPr>
          <w:lang w:val="en-CA"/>
        </w:rPr>
        <w:t> </w:t>
      </w:r>
      <w:r w:rsidRPr="00FD43DE">
        <w:rPr>
          <w:lang w:val="en-CA"/>
        </w:rPr>
        <w:t xml:space="preserve">1983. </w:t>
      </w:r>
      <w:r w:rsidRPr="0034622E">
        <w:rPr>
          <w:lang w:val="en-CA"/>
        </w:rPr>
        <w:t xml:space="preserve">Drained Axisymmetric Loading of Reinforced Clay, </w:t>
      </w:r>
      <w:r w:rsidRPr="0034622E">
        <w:rPr>
          <w:rStyle w:val="ReferencesSourceChar"/>
          <w:lang w:val="en-CA"/>
        </w:rPr>
        <w:t>Journal of Geotechnical Engineering</w:t>
      </w:r>
      <w:r w:rsidR="00767114" w:rsidRPr="0034622E">
        <w:rPr>
          <w:lang w:val="en-CA"/>
        </w:rPr>
        <w:t>, ASCE, 109(3):</w:t>
      </w:r>
      <w:r w:rsidRPr="0034622E">
        <w:rPr>
          <w:lang w:val="en-CA"/>
        </w:rPr>
        <w:t>883-898.</w:t>
      </w:r>
    </w:p>
    <w:p w14:paraId="4EC56344" w14:textId="77777777" w:rsidR="00ED327F" w:rsidRPr="0034622E" w:rsidRDefault="00ED327F"/>
    <w:p w14:paraId="0DCFFFCB" w14:textId="77777777" w:rsidR="0008249B" w:rsidRPr="0034622E" w:rsidRDefault="0008249B" w:rsidP="00E36329"/>
    <w:p w14:paraId="4EEE3914" w14:textId="77777777" w:rsidR="00E36329" w:rsidRPr="0034038C" w:rsidRDefault="008C70F6">
      <w:pPr>
        <w:pStyle w:val="Titre1"/>
        <w:numPr>
          <w:ilvl w:val="0"/>
          <w:numId w:val="27"/>
        </w:numPr>
        <w:tabs>
          <w:tab w:val="left" w:pos="708"/>
        </w:tabs>
        <w:textAlignment w:val="auto"/>
        <w:rPr>
          <w:lang w:val="fr-CA"/>
        </w:rPr>
      </w:pPr>
      <w:r w:rsidRPr="0034038C">
        <w:rPr>
          <w:lang w:val="fr-CA"/>
        </w:rPr>
        <w:t>AUTORISATIONS</w:t>
      </w:r>
    </w:p>
    <w:p w14:paraId="2410A57C" w14:textId="77777777" w:rsidR="00E36329" w:rsidRPr="0034038C" w:rsidRDefault="00E36329" w:rsidP="00E36329">
      <w:pPr>
        <w:rPr>
          <w:lang w:val="fr-CA"/>
        </w:rPr>
      </w:pPr>
    </w:p>
    <w:p w14:paraId="2DA94B22" w14:textId="18811646" w:rsidR="00ED327F" w:rsidRPr="0034038C" w:rsidRDefault="00ED327F" w:rsidP="00ED327F">
      <w:pPr>
        <w:pStyle w:val="Paragraph-First"/>
        <w:rPr>
          <w:lang w:val="fr-CA"/>
        </w:rPr>
      </w:pPr>
      <w:r w:rsidRPr="0034038C">
        <w:rPr>
          <w:lang w:val="fr-CA"/>
        </w:rPr>
        <w:lastRenderedPageBreak/>
        <w:t xml:space="preserve">Les auteurs ont </w:t>
      </w:r>
      <w:r w:rsidR="00D73EEF" w:rsidRPr="0034038C">
        <w:rPr>
          <w:lang w:val="fr-CA"/>
        </w:rPr>
        <w:t xml:space="preserve">la </w:t>
      </w:r>
      <w:r w:rsidRPr="0034038C">
        <w:rPr>
          <w:lang w:val="fr-CA"/>
        </w:rPr>
        <w:t>responsab</w:t>
      </w:r>
      <w:r w:rsidR="00D73EEF" w:rsidRPr="0034038C">
        <w:rPr>
          <w:lang w:val="fr-CA"/>
        </w:rPr>
        <w:t>ilité</w:t>
      </w:r>
      <w:r w:rsidRPr="0034038C">
        <w:rPr>
          <w:lang w:val="fr-CA"/>
        </w:rPr>
        <w:t xml:space="preserve"> d</w:t>
      </w:r>
      <w:r w:rsidR="00927502">
        <w:rPr>
          <w:lang w:val="fr-CA"/>
        </w:rPr>
        <w:t>’</w:t>
      </w:r>
      <w:r w:rsidRPr="0034038C">
        <w:rPr>
          <w:lang w:val="fr-CA"/>
        </w:rPr>
        <w:t>obtenir l</w:t>
      </w:r>
      <w:r w:rsidR="00927502">
        <w:rPr>
          <w:lang w:val="fr-CA"/>
        </w:rPr>
        <w:t>’</w:t>
      </w:r>
      <w:r w:rsidRPr="0034038C">
        <w:rPr>
          <w:lang w:val="fr-CA"/>
        </w:rPr>
        <w:t>autorisation écrite de décrire le projet ou le</w:t>
      </w:r>
      <w:r w:rsidR="00D73EEF" w:rsidRPr="0034038C">
        <w:rPr>
          <w:lang w:val="fr-CA"/>
        </w:rPr>
        <w:t xml:space="preserve"> sujet d’étude dans </w:t>
      </w:r>
      <w:r w:rsidR="00852070">
        <w:rPr>
          <w:lang w:val="fr-CA"/>
        </w:rPr>
        <w:t>leurs articles</w:t>
      </w:r>
      <w:r w:rsidRPr="0034038C">
        <w:rPr>
          <w:lang w:val="fr-CA"/>
        </w:rPr>
        <w:t xml:space="preserve"> </w:t>
      </w:r>
      <w:r w:rsidR="00D73EEF" w:rsidRPr="0034038C">
        <w:rPr>
          <w:lang w:val="fr-CA"/>
        </w:rPr>
        <w:t>auprès</w:t>
      </w:r>
      <w:r w:rsidRPr="0034038C">
        <w:rPr>
          <w:lang w:val="fr-CA"/>
        </w:rPr>
        <w:t xml:space="preserve"> de tous les clients, propriétaires ou autres </w:t>
      </w:r>
      <w:r w:rsidR="00D73EEF" w:rsidRPr="0034038C">
        <w:rPr>
          <w:lang w:val="fr-CA"/>
        </w:rPr>
        <w:t xml:space="preserve">partenaires ayant </w:t>
      </w:r>
      <w:r w:rsidR="00E36329" w:rsidRPr="0034038C">
        <w:rPr>
          <w:lang w:val="fr-CA"/>
        </w:rPr>
        <w:t>mandaté</w:t>
      </w:r>
      <w:r w:rsidR="00D73EEF" w:rsidRPr="0034038C">
        <w:rPr>
          <w:lang w:val="fr-CA"/>
        </w:rPr>
        <w:t xml:space="preserve"> ce tra</w:t>
      </w:r>
      <w:r w:rsidRPr="0034038C">
        <w:rPr>
          <w:lang w:val="fr-CA"/>
        </w:rPr>
        <w:t>vail.</w:t>
      </w:r>
    </w:p>
    <w:p w14:paraId="52B41CF6" w14:textId="5CA41A4A" w:rsidR="00986927" w:rsidRPr="0034038C" w:rsidRDefault="00D73EEF" w:rsidP="00986927">
      <w:pPr>
        <w:pStyle w:val="Paragraph-regular"/>
      </w:pPr>
      <w:r w:rsidRPr="0034038C">
        <w:t>La</w:t>
      </w:r>
      <w:r w:rsidR="00986927" w:rsidRPr="0034038C">
        <w:t xml:space="preserve"> SCG et </w:t>
      </w:r>
      <w:r w:rsidRPr="0034038C">
        <w:t>l’AIH</w:t>
      </w:r>
      <w:r w:rsidR="00ED327F" w:rsidRPr="0034038C">
        <w:t>-</w:t>
      </w:r>
      <w:r w:rsidR="003D4ED8">
        <w:t>S</w:t>
      </w:r>
      <w:r w:rsidR="00ED327F" w:rsidRPr="0034038C">
        <w:t xml:space="preserve">NC présument que </w:t>
      </w:r>
      <w:r w:rsidR="00B37E5E">
        <w:t>vous avez</w:t>
      </w:r>
      <w:r w:rsidR="00ED327F" w:rsidRPr="0034038C">
        <w:t xml:space="preserve"> obtenu toutes les autorisations nécessaires ainsi que la permission des coauteurs</w:t>
      </w:r>
      <w:r w:rsidR="006A57F1">
        <w:t xml:space="preserve"> et</w:t>
      </w:r>
      <w:r w:rsidR="00063EE2" w:rsidRPr="0034038C">
        <w:t xml:space="preserve"> </w:t>
      </w:r>
      <w:r w:rsidR="00ED327F" w:rsidRPr="0034038C">
        <w:t>n</w:t>
      </w:r>
      <w:r w:rsidR="00927502">
        <w:t>’</w:t>
      </w:r>
      <w:r w:rsidR="00ED327F" w:rsidRPr="0034038C">
        <w:t xml:space="preserve">assument aucune responsabilité </w:t>
      </w:r>
      <w:r w:rsidR="006A57F1">
        <w:t>si vous ne l’avez pas fait</w:t>
      </w:r>
      <w:r w:rsidR="00ED327F" w:rsidRPr="0034038C">
        <w:t>.</w:t>
      </w:r>
    </w:p>
    <w:p w14:paraId="62C7D964" w14:textId="0FDA4E8F" w:rsidR="004434F9" w:rsidRPr="0034038C" w:rsidRDefault="00C141E0" w:rsidP="00986927">
      <w:pPr>
        <w:pStyle w:val="Paragraph-regular"/>
      </w:pPr>
      <w:r>
        <w:t>L’auteur-ressource</w:t>
      </w:r>
      <w:r w:rsidR="009A3A5C">
        <w:t xml:space="preserve"> doit</w:t>
      </w:r>
      <w:r w:rsidR="004434F9" w:rsidRPr="0034038C">
        <w:t xml:space="preserve"> lire et accepter (en cochant </w:t>
      </w:r>
      <w:r w:rsidR="0002663A">
        <w:t>oui</w:t>
      </w:r>
      <w:r w:rsidR="004434F9" w:rsidRPr="0034038C">
        <w:t xml:space="preserve">) les conditions de </w:t>
      </w:r>
      <w:r w:rsidR="004434F9" w:rsidRPr="0034038C">
        <w:rPr>
          <w:rFonts w:cs="Arial"/>
          <w:szCs w:val="18"/>
        </w:rPr>
        <w:t xml:space="preserve">décharge et </w:t>
      </w:r>
      <w:r w:rsidR="005A5D9F">
        <w:rPr>
          <w:rFonts w:cs="Arial"/>
          <w:szCs w:val="18"/>
        </w:rPr>
        <w:t>l</w:t>
      </w:r>
      <w:r w:rsidR="004434F9" w:rsidRPr="0034038C">
        <w:rPr>
          <w:rFonts w:cs="Arial"/>
          <w:szCs w:val="18"/>
        </w:rPr>
        <w:t>’autorisation de publication, lors de la soumission en ligne.</w:t>
      </w:r>
    </w:p>
    <w:p w14:paraId="1706E2D0" w14:textId="77777777" w:rsidR="00690355" w:rsidRDefault="00690355" w:rsidP="00690355">
      <w:pPr>
        <w:rPr>
          <w:lang w:val="fr-CA"/>
        </w:rPr>
      </w:pPr>
    </w:p>
    <w:p w14:paraId="34784AD1" w14:textId="77777777" w:rsidR="004E7F66" w:rsidRPr="0034038C" w:rsidRDefault="004E7F66" w:rsidP="00690355">
      <w:pPr>
        <w:rPr>
          <w:lang w:val="fr-CA"/>
        </w:rPr>
      </w:pPr>
    </w:p>
    <w:p w14:paraId="7E380912" w14:textId="4EC3B3FE" w:rsidR="00690355" w:rsidRPr="0034038C" w:rsidRDefault="00690355" w:rsidP="00690355">
      <w:pPr>
        <w:pStyle w:val="Titre1"/>
        <w:widowControl/>
        <w:numPr>
          <w:ilvl w:val="0"/>
          <w:numId w:val="27"/>
        </w:numPr>
        <w:tabs>
          <w:tab w:val="left" w:pos="432"/>
        </w:tabs>
        <w:overflowPunct/>
        <w:autoSpaceDE/>
        <w:adjustRightInd/>
        <w:jc w:val="left"/>
        <w:textAlignment w:val="auto"/>
        <w:rPr>
          <w:lang w:val="fr-CA"/>
        </w:rPr>
      </w:pPr>
      <w:r w:rsidRPr="0034038C">
        <w:rPr>
          <w:lang w:val="fr-CA"/>
        </w:rPr>
        <w:t>droits d</w:t>
      </w:r>
      <w:r w:rsidR="00927502">
        <w:rPr>
          <w:lang w:val="fr-CA"/>
        </w:rPr>
        <w:t>’</w:t>
      </w:r>
      <w:r w:rsidRPr="0034038C">
        <w:rPr>
          <w:lang w:val="fr-CA"/>
        </w:rPr>
        <w:t>auteur</w:t>
      </w:r>
    </w:p>
    <w:p w14:paraId="46C0EAA1" w14:textId="77777777" w:rsidR="00690355" w:rsidRPr="0034038C" w:rsidRDefault="00690355" w:rsidP="00690355">
      <w:pPr>
        <w:rPr>
          <w:lang w:val="fr-CA"/>
        </w:rPr>
      </w:pPr>
    </w:p>
    <w:p w14:paraId="71F5FC53" w14:textId="7244ABB4" w:rsidR="00ED327F" w:rsidRPr="0034038C" w:rsidRDefault="00ED327F" w:rsidP="00ED327F">
      <w:pPr>
        <w:pStyle w:val="Paragraph-First"/>
        <w:rPr>
          <w:lang w:val="fr-CA"/>
        </w:rPr>
      </w:pPr>
      <w:r w:rsidRPr="0034038C">
        <w:rPr>
          <w:lang w:val="fr-CA"/>
        </w:rPr>
        <w:t>Si une figure, un tableau ou une photographie a déjà été publié, les auteurs doivent obtenir l</w:t>
      </w:r>
      <w:r w:rsidR="00927502">
        <w:rPr>
          <w:lang w:val="fr-CA"/>
        </w:rPr>
        <w:t>’</w:t>
      </w:r>
      <w:r w:rsidRPr="0034038C">
        <w:rPr>
          <w:lang w:val="fr-CA"/>
        </w:rPr>
        <w:t>approbation écrite de l</w:t>
      </w:r>
      <w:r w:rsidR="00927502">
        <w:rPr>
          <w:lang w:val="fr-CA"/>
        </w:rPr>
        <w:t>’</w:t>
      </w:r>
      <w:r w:rsidRPr="0034038C">
        <w:rPr>
          <w:lang w:val="fr-CA"/>
        </w:rPr>
        <w:t>éditeur original pour qu</w:t>
      </w:r>
      <w:r w:rsidR="00927502">
        <w:rPr>
          <w:lang w:val="fr-CA"/>
        </w:rPr>
        <w:t>’</w:t>
      </w:r>
      <w:r w:rsidR="008013BC">
        <w:rPr>
          <w:lang w:val="fr-CA"/>
        </w:rPr>
        <w:t>il</w:t>
      </w:r>
      <w:r w:rsidRPr="0034038C">
        <w:rPr>
          <w:lang w:val="fr-CA"/>
        </w:rPr>
        <w:t xml:space="preserve"> soit réimprimé dans les </w:t>
      </w:r>
      <w:r w:rsidR="001E594A">
        <w:rPr>
          <w:lang w:val="fr-CA"/>
        </w:rPr>
        <w:t>comptes-rendus de la conférence</w:t>
      </w:r>
      <w:r w:rsidRPr="0034038C">
        <w:rPr>
          <w:lang w:val="fr-CA"/>
        </w:rPr>
        <w:t>.</w:t>
      </w:r>
    </w:p>
    <w:p w14:paraId="04DDF431" w14:textId="77777777" w:rsidR="00ED327F" w:rsidRPr="0034038C" w:rsidRDefault="00ED327F" w:rsidP="00ED327F">
      <w:pPr>
        <w:pStyle w:val="Paragraph-regular"/>
      </w:pPr>
      <w:r w:rsidRPr="0034038C">
        <w:t>La source du matériel déjà publié doit être incluse dans la légende du tableau, de la figure ou de la photographie.</w:t>
      </w:r>
    </w:p>
    <w:p w14:paraId="51EDAEFA" w14:textId="114F7B07" w:rsidR="006309C1" w:rsidRPr="0034038C" w:rsidRDefault="00422061" w:rsidP="00ED327F">
      <w:pPr>
        <w:pStyle w:val="Paragraph-regular"/>
      </w:pPr>
      <w:r>
        <w:t>Les auteurs des articles ne cèdent pas leur</w:t>
      </w:r>
      <w:r w:rsidR="00927502">
        <w:t>s</w:t>
      </w:r>
      <w:r w:rsidR="006309C1" w:rsidRPr="0034038C">
        <w:t xml:space="preserve"> droits d’auteur </w:t>
      </w:r>
      <w:r>
        <w:t>à</w:t>
      </w:r>
      <w:r w:rsidR="000851A1">
        <w:t xml:space="preserve"> </w:t>
      </w:r>
      <w:proofErr w:type="spellStart"/>
      <w:r w:rsidR="000C4D18">
        <w:t>GeoQuébec</w:t>
      </w:r>
      <w:proofErr w:type="spellEnd"/>
      <w:r w:rsidR="000C4D18">
        <w:t xml:space="preserve"> 2026</w:t>
      </w:r>
      <w:r>
        <w:t xml:space="preserve">; ils ne donnent que leur permission pour </w:t>
      </w:r>
      <w:r w:rsidR="009829B8">
        <w:t xml:space="preserve">que </w:t>
      </w:r>
      <w:r>
        <w:t>la conférence les reproduise pour les comptes-rendus</w:t>
      </w:r>
      <w:r w:rsidR="006309C1" w:rsidRPr="0034038C">
        <w:t xml:space="preserve">. </w:t>
      </w:r>
      <w:r w:rsidR="00EE62EC" w:rsidRPr="0034038C">
        <w:t>Les auteurs peuvent ainsi soumettre leur</w:t>
      </w:r>
      <w:r w:rsidR="00887787">
        <w:t>(s)</w:t>
      </w:r>
      <w:r w:rsidR="00EE62EC" w:rsidRPr="0034038C">
        <w:t xml:space="preserve"> article</w:t>
      </w:r>
      <w:r w:rsidR="00887787">
        <w:t>(s)</w:t>
      </w:r>
      <w:r w:rsidR="00EE62EC" w:rsidRPr="0034038C">
        <w:t xml:space="preserve"> (sous une forme révisée ou non) </w:t>
      </w:r>
      <w:r w:rsidR="00887787">
        <w:t>à des fins de</w:t>
      </w:r>
      <w:r w:rsidR="00EE62EC" w:rsidRPr="0034038C">
        <w:t xml:space="preserve"> publication dans une revue scientifique.</w:t>
      </w:r>
    </w:p>
    <w:p w14:paraId="13B9EF0F" w14:textId="77777777" w:rsidR="00CA10DE" w:rsidRDefault="00CA10DE" w:rsidP="00CA10DE">
      <w:pPr>
        <w:rPr>
          <w:lang w:val="fr-CA"/>
        </w:rPr>
      </w:pPr>
    </w:p>
    <w:p w14:paraId="3C75CEDD" w14:textId="77777777" w:rsidR="004E7F66" w:rsidRPr="0034038C" w:rsidRDefault="004E7F66" w:rsidP="00CA10DE">
      <w:pPr>
        <w:rPr>
          <w:lang w:val="fr-CA"/>
        </w:rPr>
      </w:pPr>
    </w:p>
    <w:p w14:paraId="5F14DF2D" w14:textId="77777777" w:rsidR="00CA10DE" w:rsidRPr="0034038C" w:rsidRDefault="00CA10DE" w:rsidP="00CA10DE">
      <w:pPr>
        <w:pStyle w:val="Titre1"/>
        <w:widowControl/>
        <w:numPr>
          <w:ilvl w:val="0"/>
          <w:numId w:val="27"/>
        </w:numPr>
        <w:tabs>
          <w:tab w:val="left" w:pos="432"/>
        </w:tabs>
        <w:overflowPunct/>
        <w:autoSpaceDE/>
        <w:adjustRightInd/>
        <w:jc w:val="left"/>
        <w:textAlignment w:val="auto"/>
        <w:rPr>
          <w:lang w:val="fr-CA"/>
        </w:rPr>
      </w:pPr>
      <w:r w:rsidRPr="0034038C">
        <w:rPr>
          <w:lang w:val="fr-CA"/>
        </w:rPr>
        <w:t>PROMOTION commerciale</w:t>
      </w:r>
    </w:p>
    <w:p w14:paraId="3EC29B30" w14:textId="77777777" w:rsidR="00CA10DE" w:rsidRPr="0034038C" w:rsidRDefault="00CA10DE" w:rsidP="00CA10DE">
      <w:pPr>
        <w:rPr>
          <w:lang w:val="fr-CA"/>
        </w:rPr>
      </w:pPr>
    </w:p>
    <w:p w14:paraId="4AC8521C" w14:textId="60992415" w:rsidR="00ED327F" w:rsidRPr="0034038C" w:rsidRDefault="00ED327F" w:rsidP="00ED327F">
      <w:pPr>
        <w:pStyle w:val="Paragraph-First"/>
        <w:rPr>
          <w:lang w:val="fr-CA"/>
        </w:rPr>
      </w:pPr>
      <w:r w:rsidRPr="0034038C">
        <w:rPr>
          <w:lang w:val="fr-CA"/>
        </w:rPr>
        <w:t>Tout</w:t>
      </w:r>
      <w:r w:rsidR="004C63C9" w:rsidRPr="0034038C">
        <w:rPr>
          <w:lang w:val="fr-CA"/>
        </w:rPr>
        <w:t>e forme de</w:t>
      </w:r>
      <w:r w:rsidRPr="0034038C">
        <w:rPr>
          <w:lang w:val="fr-CA"/>
        </w:rPr>
        <w:t xml:space="preserve"> </w:t>
      </w:r>
      <w:r w:rsidR="00584C0F" w:rsidRPr="0034038C">
        <w:rPr>
          <w:lang w:val="fr-CA"/>
        </w:rPr>
        <w:t xml:space="preserve">promotion commerciale </w:t>
      </w:r>
      <w:r w:rsidRPr="0034038C">
        <w:rPr>
          <w:lang w:val="fr-CA"/>
        </w:rPr>
        <w:t>doit être évité</w:t>
      </w:r>
      <w:r w:rsidR="004C63C9" w:rsidRPr="0034038C">
        <w:rPr>
          <w:lang w:val="fr-CA"/>
        </w:rPr>
        <w:t>e</w:t>
      </w:r>
      <w:r w:rsidRPr="0034038C">
        <w:rPr>
          <w:lang w:val="fr-CA"/>
        </w:rPr>
        <w:t xml:space="preserve">. Les produits doivent être définis par leurs propriétés. Les noms de produits peuvent être utilisés </w:t>
      </w:r>
      <w:r w:rsidR="00C2005B">
        <w:rPr>
          <w:lang w:val="fr-CA"/>
        </w:rPr>
        <w:t>qu’</w:t>
      </w:r>
      <w:r w:rsidRPr="0034038C">
        <w:rPr>
          <w:lang w:val="fr-CA"/>
        </w:rPr>
        <w:t>une seule fois dans l</w:t>
      </w:r>
      <w:r w:rsidR="00927502">
        <w:rPr>
          <w:lang w:val="fr-CA"/>
        </w:rPr>
        <w:t>’</w:t>
      </w:r>
      <w:r w:rsidRPr="0034038C">
        <w:rPr>
          <w:lang w:val="fr-CA"/>
        </w:rPr>
        <w:t>article et seulement lors de la définition des propriétés. Les articles non conformes seront renvoyés à l</w:t>
      </w:r>
      <w:r w:rsidR="00C2005B">
        <w:rPr>
          <w:lang w:val="fr-CA"/>
        </w:rPr>
        <w:t xml:space="preserve">eur </w:t>
      </w:r>
      <w:r w:rsidRPr="0034038C">
        <w:rPr>
          <w:lang w:val="fr-CA"/>
        </w:rPr>
        <w:t>auteur pour révision.</w:t>
      </w:r>
    </w:p>
    <w:p w14:paraId="0202D591" w14:textId="1385952D" w:rsidR="00ED327F" w:rsidRPr="0034038C" w:rsidRDefault="00ED327F" w:rsidP="00ED327F">
      <w:pPr>
        <w:pStyle w:val="Paragraph-regular"/>
      </w:pPr>
      <w:r w:rsidRPr="0034038C">
        <w:t>La reconnaissance d</w:t>
      </w:r>
      <w:r w:rsidR="00927502">
        <w:t>’</w:t>
      </w:r>
      <w:r w:rsidRPr="0034038C">
        <w:t xml:space="preserve">un soutien financier à la fin de l’article est </w:t>
      </w:r>
      <w:r w:rsidR="004C63C9" w:rsidRPr="0034038C">
        <w:t>appropriée</w:t>
      </w:r>
      <w:r w:rsidR="0082693D">
        <w:t xml:space="preserve"> et acceptable</w:t>
      </w:r>
      <w:r w:rsidRPr="0034038C">
        <w:t>.</w:t>
      </w:r>
    </w:p>
    <w:p w14:paraId="41C7C38A" w14:textId="77777777" w:rsidR="00ED327F" w:rsidRDefault="00ED327F">
      <w:pPr>
        <w:pStyle w:val="Corpsdetexte"/>
      </w:pPr>
    </w:p>
    <w:p w14:paraId="6F80066F" w14:textId="77777777" w:rsidR="004E7F66" w:rsidRPr="0034038C" w:rsidRDefault="004E7F66">
      <w:pPr>
        <w:pStyle w:val="Corpsdetexte"/>
      </w:pPr>
    </w:p>
    <w:p w14:paraId="0C1CF773" w14:textId="77777777" w:rsidR="00ED327F" w:rsidRPr="0034038C" w:rsidRDefault="00ED327F">
      <w:pPr>
        <w:pStyle w:val="Titre1"/>
        <w:numPr>
          <w:ilvl w:val="0"/>
          <w:numId w:val="0"/>
        </w:numPr>
        <w:ind w:left="431" w:hanging="431"/>
        <w:rPr>
          <w:lang w:val="fr-CA"/>
        </w:rPr>
      </w:pPr>
      <w:r w:rsidRPr="0034038C">
        <w:rPr>
          <w:lang w:val="fr-CA"/>
        </w:rPr>
        <w:t>5.</w:t>
      </w:r>
      <w:r w:rsidRPr="0034038C">
        <w:rPr>
          <w:lang w:val="fr-CA"/>
        </w:rPr>
        <w:tab/>
        <w:t>SOUmission D’ARTICLES</w:t>
      </w:r>
    </w:p>
    <w:p w14:paraId="4E4DA83B" w14:textId="77777777" w:rsidR="00ED327F" w:rsidRPr="0034038C" w:rsidRDefault="00ED327F">
      <w:pPr>
        <w:rPr>
          <w:lang w:val="fr-CA"/>
        </w:rPr>
      </w:pPr>
    </w:p>
    <w:p w14:paraId="2A4095CE" w14:textId="4D5FFD9C" w:rsidR="00786786" w:rsidRPr="006871BC" w:rsidRDefault="00786786" w:rsidP="00786786">
      <w:pPr>
        <w:pStyle w:val="Paragraph-First"/>
        <w:rPr>
          <w:lang w:val="fr-CA"/>
        </w:rPr>
      </w:pPr>
      <w:r w:rsidRPr="00786786">
        <w:rPr>
          <w:lang w:val="fr-CA"/>
        </w:rPr>
        <w:t xml:space="preserve">Tous les manuscrits finaux doivent être soumis électroniquement en format PDF, ou sous forme d’un fichier pouvant être ouvert avec Adobe Acrobat, en utilisant la fonction de soumission en ligne disponible sur le site Web de la conférence </w:t>
      </w:r>
      <w:proofErr w:type="spellStart"/>
      <w:r w:rsidRPr="00786786">
        <w:rPr>
          <w:lang w:val="fr-CA"/>
        </w:rPr>
        <w:t>GeoQuébec</w:t>
      </w:r>
      <w:proofErr w:type="spellEnd"/>
      <w:r w:rsidRPr="00786786">
        <w:rPr>
          <w:lang w:val="fr-CA"/>
        </w:rPr>
        <w:t xml:space="preserve"> 2026 à l’adresse </w:t>
      </w:r>
      <w:hyperlink r:id="rId14" w:history="1">
        <w:r w:rsidRPr="00502639">
          <w:rPr>
            <w:rStyle w:val="Lienhypertexte"/>
            <w:lang w:val="fr-CA"/>
          </w:rPr>
          <w:t>www.geoquebec2026.ca</w:t>
        </w:r>
      </w:hyperlink>
      <w:r w:rsidR="006871BC" w:rsidRPr="006871BC">
        <w:rPr>
          <w:lang w:val="fr-CA"/>
        </w:rPr>
        <w:t>.</w:t>
      </w:r>
    </w:p>
    <w:p w14:paraId="7B3A0899" w14:textId="77777777" w:rsidR="00786786" w:rsidRPr="00EA4097" w:rsidRDefault="00786786" w:rsidP="00786786">
      <w:pPr>
        <w:pStyle w:val="Paragraph-regular"/>
        <w:rPr>
          <w:b/>
          <w:bCs/>
        </w:rPr>
      </w:pPr>
      <w:r w:rsidRPr="00EA4097">
        <w:rPr>
          <w:b/>
          <w:bCs/>
        </w:rPr>
        <w:t>Les manuscrits soumis ne doivent pas être protégés par mot de passe.</w:t>
      </w:r>
    </w:p>
    <w:p w14:paraId="7C68C286" w14:textId="77777777" w:rsidR="00786786" w:rsidRPr="00786786" w:rsidRDefault="00786786" w:rsidP="00786786">
      <w:pPr>
        <w:pStyle w:val="Paragraph-regular"/>
      </w:pPr>
      <w:r w:rsidRPr="00786786">
        <w:t>Les auteurs des résumés acceptés peuvent accéder à la fonction de soumission des articles en se connectant avec leur nom d’utilisateur et leur mot de passe enregistrés lors du processus de soumission des résumés.</w:t>
      </w:r>
    </w:p>
    <w:p w14:paraId="59FB9314" w14:textId="65D78D84" w:rsidR="00786786" w:rsidRPr="00EA4097" w:rsidRDefault="00786786" w:rsidP="00786786">
      <w:pPr>
        <w:pStyle w:val="Paragraph-regular"/>
        <w:rPr>
          <w:b/>
          <w:bCs/>
        </w:rPr>
      </w:pPr>
      <w:r w:rsidRPr="00EA4097">
        <w:rPr>
          <w:b/>
          <w:bCs/>
        </w:rPr>
        <w:t xml:space="preserve">La soumission </w:t>
      </w:r>
      <w:r w:rsidR="00751761">
        <w:rPr>
          <w:b/>
          <w:bCs/>
        </w:rPr>
        <w:t>finale</w:t>
      </w:r>
      <w:r w:rsidRPr="00EA4097">
        <w:rPr>
          <w:b/>
          <w:bCs/>
        </w:rPr>
        <w:t xml:space="preserve"> de tous les manuscrits</w:t>
      </w:r>
      <w:r w:rsidR="00751761">
        <w:rPr>
          <w:b/>
          <w:bCs/>
        </w:rPr>
        <w:t>, révisés afin de tenir compte des commentaires des réviseurs,</w:t>
      </w:r>
      <w:r w:rsidRPr="00EA4097">
        <w:rPr>
          <w:b/>
          <w:bCs/>
        </w:rPr>
        <w:t xml:space="preserve"> doit être </w:t>
      </w:r>
      <w:r w:rsidR="00751761">
        <w:rPr>
          <w:b/>
          <w:bCs/>
        </w:rPr>
        <w:t>soumise en ligne</w:t>
      </w:r>
      <w:r w:rsidRPr="00EA4097">
        <w:rPr>
          <w:b/>
          <w:bCs/>
        </w:rPr>
        <w:t xml:space="preserve"> au plus tard le 26 juin 2026 pour être prise en considération.</w:t>
      </w:r>
    </w:p>
    <w:p w14:paraId="23463E9C" w14:textId="77777777" w:rsidR="00786786" w:rsidRPr="00786786" w:rsidRDefault="00786786" w:rsidP="00786786">
      <w:pPr>
        <w:pStyle w:val="Paragraph-regular"/>
      </w:pPr>
      <w:r w:rsidRPr="00786786">
        <w:t xml:space="preserve">Le processus de soumission en ligne invitera les auteurs correspondants à s’inscrire à la conférence comme délégué à part entière (ou étudiant, le cas échéant). Le </w:t>
      </w:r>
      <w:r w:rsidRPr="00786786">
        <w:t>processus de soumission des articles ne peut être complété sans cette inscription.</w:t>
      </w:r>
    </w:p>
    <w:p w14:paraId="58DCA011" w14:textId="3BE5EC67" w:rsidR="00786786" w:rsidRPr="00786786" w:rsidRDefault="00786786" w:rsidP="00786786">
      <w:pPr>
        <w:pStyle w:val="Paragraph-regular"/>
      </w:pPr>
      <w:r w:rsidRPr="00786786">
        <w:t xml:space="preserve">Pour des détails complets sur les directives relatives aux manuscrits et aux présentations, veuillez consulter le site Web de la conférence à l’adresse : </w:t>
      </w:r>
      <w:hyperlink r:id="rId15" w:history="1">
        <w:r w:rsidR="006871BC" w:rsidRPr="002C21AD">
          <w:rPr>
            <w:rStyle w:val="Lienhypertexte"/>
          </w:rPr>
          <w:t>www.geoquebec2026.ca</w:t>
        </w:r>
      </w:hyperlink>
      <w:r w:rsidR="0012676B">
        <w:t>.</w:t>
      </w:r>
    </w:p>
    <w:p w14:paraId="4BD9CC02" w14:textId="77777777" w:rsidR="0034038C" w:rsidRPr="0034038C" w:rsidRDefault="0034038C">
      <w:pPr>
        <w:pStyle w:val="Paragraph-regular"/>
        <w:ind w:firstLine="0"/>
      </w:pPr>
    </w:p>
    <w:sectPr w:rsidR="0034038C" w:rsidRPr="0034038C" w:rsidSect="00A3430D">
      <w:headerReference w:type="even" r:id="rId16"/>
      <w:headerReference w:type="default" r:id="rId17"/>
      <w:type w:val="continuous"/>
      <w:pgSz w:w="12240" w:h="15840" w:code="1"/>
      <w:pgMar w:top="1418" w:right="1134" w:bottom="1418" w:left="1134" w:header="0" w:footer="0" w:gutter="340"/>
      <w:cols w:num="2"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9BB2E" w14:textId="77777777" w:rsidR="00DB1EE2" w:rsidRDefault="00DB1EE2">
      <w:r>
        <w:separator/>
      </w:r>
    </w:p>
  </w:endnote>
  <w:endnote w:type="continuationSeparator" w:id="0">
    <w:p w14:paraId="0A3190C2" w14:textId="77777777" w:rsidR="00DB1EE2" w:rsidRDefault="00DB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117BF" w14:textId="77777777" w:rsidR="00DB1EE2" w:rsidRDefault="00DB1EE2">
      <w:r>
        <w:separator/>
      </w:r>
    </w:p>
  </w:footnote>
  <w:footnote w:type="continuationSeparator" w:id="0">
    <w:p w14:paraId="7860F4D2" w14:textId="77777777" w:rsidR="00DB1EE2" w:rsidRDefault="00DB1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1236" w14:textId="77777777" w:rsidR="001D74E8" w:rsidRPr="00EC6DDE" w:rsidRDefault="001D74E8">
    <w:pPr>
      <w:pStyle w:val="En-tte"/>
      <w:rPr>
        <w:b/>
        <w:lang w:val="fr-CA"/>
      </w:rPr>
    </w:pPr>
    <w:r>
      <w:rPr>
        <w:lang w:val="fr-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199F" w14:textId="77777777" w:rsidR="001D74E8" w:rsidRDefault="001519DB">
    <w:pPr>
      <w:pStyle w:val="En-tte"/>
      <w:framePr w:wrap="around" w:vAnchor="text" w:hAnchor="margin" w:xAlign="right" w:y="1"/>
      <w:rPr>
        <w:rStyle w:val="Numrodepage"/>
      </w:rPr>
    </w:pPr>
    <w:r>
      <w:rPr>
        <w:rStyle w:val="Numrodepage"/>
      </w:rPr>
      <w:fldChar w:fldCharType="begin"/>
    </w:r>
    <w:r w:rsidR="001D74E8">
      <w:rPr>
        <w:rStyle w:val="Numrodepage"/>
      </w:rPr>
      <w:instrText xml:space="preserve">PAGE  </w:instrText>
    </w:r>
    <w:r>
      <w:rPr>
        <w:rStyle w:val="Numrodepage"/>
      </w:rPr>
      <w:fldChar w:fldCharType="separate"/>
    </w:r>
    <w:r w:rsidR="001D74E8">
      <w:rPr>
        <w:rStyle w:val="Numrodepage"/>
        <w:noProof/>
      </w:rPr>
      <w:t>1</w:t>
    </w:r>
    <w:r>
      <w:rPr>
        <w:rStyle w:val="Numrodepage"/>
      </w:rPr>
      <w:fldChar w:fldCharType="end"/>
    </w:r>
  </w:p>
  <w:p w14:paraId="791FA035" w14:textId="77777777" w:rsidR="001D74E8" w:rsidRDefault="001D74E8">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2E0C" w14:textId="77777777" w:rsidR="001D74E8" w:rsidRDefault="001D74E8">
    <w:pPr>
      <w:pStyle w:val="En-tte"/>
      <w:ind w:right="16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E4C1068"/>
    <w:lvl w:ilvl="0">
      <w:start w:val="1"/>
      <w:numFmt w:val="decimal"/>
      <w:lvlText w:val="%1"/>
      <w:lvlJc w:val="left"/>
      <w:pPr>
        <w:ind w:left="431" w:hanging="432"/>
      </w:pPr>
      <w:rPr>
        <w:rFonts w:hint="default"/>
      </w:rPr>
    </w:lvl>
    <w:lvl w:ilvl="1">
      <w:start w:val="1"/>
      <w:numFmt w:val="decimal"/>
      <w:lvlText w:val="%1.%2"/>
      <w:legacy w:legacy="1" w:legacySpace="120" w:legacyIndent="576"/>
      <w:lvlJc w:val="left"/>
      <w:pPr>
        <w:ind w:left="1002"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9A206F"/>
    <w:multiLevelType w:val="singleLevel"/>
    <w:tmpl w:val="E16CA58A"/>
    <w:lvl w:ilvl="0">
      <w:numFmt w:val="decimal"/>
      <w:lvlText w:val="%1"/>
      <w:legacy w:legacy="1" w:legacySpace="0" w:legacyIndent="0"/>
      <w:lvlJc w:val="left"/>
    </w:lvl>
  </w:abstractNum>
  <w:abstractNum w:abstractNumId="2" w15:restartNumberingAfterBreak="0">
    <w:nsid w:val="02CF6607"/>
    <w:multiLevelType w:val="hybridMultilevel"/>
    <w:tmpl w:val="6A108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404FA"/>
    <w:multiLevelType w:val="multilevel"/>
    <w:tmpl w:val="BE4C1068"/>
    <w:lvl w:ilvl="0">
      <w:start w:val="1"/>
      <w:numFmt w:val="decimal"/>
      <w:lvlText w:val="%1"/>
      <w:lvlJc w:val="left"/>
      <w:pPr>
        <w:ind w:left="431" w:hanging="432"/>
      </w:pPr>
      <w:rPr>
        <w:rFonts w:hint="default"/>
      </w:rPr>
    </w:lvl>
    <w:lvl w:ilvl="1">
      <w:start w:val="1"/>
      <w:numFmt w:val="decimal"/>
      <w:lvlText w:val="%1.%2"/>
      <w:legacy w:legacy="1" w:legacySpace="120" w:legacyIndent="576"/>
      <w:lvlJc w:val="left"/>
      <w:pPr>
        <w:ind w:left="1002"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4" w15:restartNumberingAfterBreak="0">
    <w:nsid w:val="1777629E"/>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38723EC"/>
    <w:multiLevelType w:val="hybridMultilevel"/>
    <w:tmpl w:val="9D4E1FF4"/>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6" w15:restartNumberingAfterBreak="0">
    <w:nsid w:val="25487E51"/>
    <w:multiLevelType w:val="singleLevel"/>
    <w:tmpl w:val="E16CA58A"/>
    <w:lvl w:ilvl="0">
      <w:numFmt w:val="decimal"/>
      <w:lvlText w:val="%1"/>
      <w:legacy w:legacy="1" w:legacySpace="0" w:legacyIndent="0"/>
      <w:lvlJc w:val="left"/>
    </w:lvl>
  </w:abstractNum>
  <w:abstractNum w:abstractNumId="7" w15:restartNumberingAfterBreak="0">
    <w:nsid w:val="298F7D95"/>
    <w:multiLevelType w:val="hybridMultilevel"/>
    <w:tmpl w:val="18FAA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8F61D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AB2949"/>
    <w:multiLevelType w:val="multilevel"/>
    <w:tmpl w:val="BE4C1068"/>
    <w:lvl w:ilvl="0">
      <w:start w:val="1"/>
      <w:numFmt w:val="decimal"/>
      <w:lvlText w:val="%1"/>
      <w:lvlJc w:val="left"/>
      <w:pPr>
        <w:ind w:left="431" w:hanging="432"/>
      </w:pPr>
      <w:rPr>
        <w:rFonts w:hint="default"/>
      </w:rPr>
    </w:lvl>
    <w:lvl w:ilvl="1">
      <w:start w:val="1"/>
      <w:numFmt w:val="decimal"/>
      <w:lvlText w:val="%1.%2"/>
      <w:legacy w:legacy="1" w:legacySpace="120" w:legacyIndent="576"/>
      <w:lvlJc w:val="left"/>
      <w:pPr>
        <w:ind w:left="1002"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0" w15:restartNumberingAfterBreak="0">
    <w:nsid w:val="2BAA412B"/>
    <w:multiLevelType w:val="multilevel"/>
    <w:tmpl w:val="1F86B4AE"/>
    <w:lvl w:ilvl="0">
      <w:start w:val="1"/>
      <w:numFmt w:val="decimal"/>
      <w:lvlText w:val="%1."/>
      <w:legacy w:legacy="1" w:legacySpace="120" w:legacyIndent="432"/>
      <w:lvlJc w:val="left"/>
      <w:pPr>
        <w:ind w:left="431" w:hanging="432"/>
      </w:pPr>
    </w:lvl>
    <w:lvl w:ilvl="1">
      <w:start w:val="1"/>
      <w:numFmt w:val="decimal"/>
      <w:lvlText w:val="%1.%2"/>
      <w:legacy w:legacy="1" w:legacySpace="120" w:legacyIndent="576"/>
      <w:lvlJc w:val="left"/>
      <w:pPr>
        <w:ind w:left="578"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1" w15:restartNumberingAfterBreak="0">
    <w:nsid w:val="2D194B8E"/>
    <w:multiLevelType w:val="singleLevel"/>
    <w:tmpl w:val="44D8A380"/>
    <w:lvl w:ilvl="0">
      <w:numFmt w:val="decimal"/>
      <w:lvlText w:val="%1"/>
      <w:legacy w:legacy="1" w:legacySpace="0" w:legacyIndent="0"/>
      <w:lvlJc w:val="left"/>
    </w:lvl>
  </w:abstractNum>
  <w:abstractNum w:abstractNumId="12" w15:restartNumberingAfterBreak="0">
    <w:nsid w:val="2FCA1735"/>
    <w:multiLevelType w:val="singleLevel"/>
    <w:tmpl w:val="44D8A380"/>
    <w:lvl w:ilvl="0">
      <w:numFmt w:val="decimal"/>
      <w:lvlText w:val="%1"/>
      <w:legacy w:legacy="1" w:legacySpace="0" w:legacyIndent="0"/>
      <w:lvlJc w:val="left"/>
    </w:lvl>
  </w:abstractNum>
  <w:abstractNum w:abstractNumId="13" w15:restartNumberingAfterBreak="0">
    <w:nsid w:val="314F5076"/>
    <w:multiLevelType w:val="multilevel"/>
    <w:tmpl w:val="7E4EFF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7464907"/>
    <w:multiLevelType w:val="hybridMultilevel"/>
    <w:tmpl w:val="C84CA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64D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0443B7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33B72F4"/>
    <w:multiLevelType w:val="multilevel"/>
    <w:tmpl w:val="C4DCE5C6"/>
    <w:lvl w:ilvl="0">
      <w:start w:val="2"/>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8" w15:restartNumberingAfterBreak="0">
    <w:nsid w:val="470A13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815159E"/>
    <w:multiLevelType w:val="singleLevel"/>
    <w:tmpl w:val="44D8A380"/>
    <w:lvl w:ilvl="0">
      <w:numFmt w:val="decimal"/>
      <w:lvlText w:val="%1"/>
      <w:legacy w:legacy="1" w:legacySpace="0" w:legacyIndent="0"/>
      <w:lvlJc w:val="left"/>
    </w:lvl>
  </w:abstractNum>
  <w:abstractNum w:abstractNumId="20" w15:restartNumberingAfterBreak="0">
    <w:nsid w:val="571929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BF20F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40B4CE1"/>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E30A79"/>
    <w:multiLevelType w:val="singleLevel"/>
    <w:tmpl w:val="44D8A380"/>
    <w:lvl w:ilvl="0">
      <w:numFmt w:val="decimal"/>
      <w:lvlText w:val="%1"/>
      <w:legacy w:legacy="1" w:legacySpace="0" w:legacyIndent="0"/>
      <w:lvlJc w:val="left"/>
    </w:lvl>
  </w:abstractNum>
  <w:abstractNum w:abstractNumId="24" w15:restartNumberingAfterBreak="0">
    <w:nsid w:val="7E542542"/>
    <w:multiLevelType w:val="singleLevel"/>
    <w:tmpl w:val="E16CA58A"/>
    <w:lvl w:ilvl="0">
      <w:numFmt w:val="decimal"/>
      <w:lvlText w:val="%1"/>
      <w:legacy w:legacy="1" w:legacySpace="0" w:legacyIndent="0"/>
      <w:lvlJc w:val="left"/>
    </w:lvl>
  </w:abstractNum>
  <w:abstractNum w:abstractNumId="25" w15:restartNumberingAfterBreak="0">
    <w:nsid w:val="7EED1E16"/>
    <w:multiLevelType w:val="hybridMultilevel"/>
    <w:tmpl w:val="EFD69D62"/>
    <w:lvl w:ilvl="0" w:tplc="0409000F">
      <w:start w:val="1"/>
      <w:numFmt w:val="decimal"/>
      <w:lvlText w:val="%1."/>
      <w:lvlJc w:val="left"/>
      <w:pPr>
        <w:tabs>
          <w:tab w:val="num" w:pos="288"/>
        </w:tabs>
        <w:ind w:left="288" w:hanging="360"/>
      </w:p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num w:numId="1" w16cid:durableId="965503798">
    <w:abstractNumId w:val="0"/>
  </w:num>
  <w:num w:numId="2" w16cid:durableId="1311668973">
    <w:abstractNumId w:val="1"/>
  </w:num>
  <w:num w:numId="3" w16cid:durableId="1056969777">
    <w:abstractNumId w:val="6"/>
  </w:num>
  <w:num w:numId="4" w16cid:durableId="1728919627">
    <w:abstractNumId w:val="24"/>
  </w:num>
  <w:num w:numId="5" w16cid:durableId="1290863791">
    <w:abstractNumId w:val="12"/>
  </w:num>
  <w:num w:numId="6" w16cid:durableId="444351087">
    <w:abstractNumId w:val="19"/>
  </w:num>
  <w:num w:numId="7" w16cid:durableId="548304009">
    <w:abstractNumId w:val="11"/>
  </w:num>
  <w:num w:numId="8" w16cid:durableId="625739307">
    <w:abstractNumId w:val="23"/>
  </w:num>
  <w:num w:numId="9" w16cid:durableId="1304848077">
    <w:abstractNumId w:val="20"/>
  </w:num>
  <w:num w:numId="10" w16cid:durableId="488864995">
    <w:abstractNumId w:val="21"/>
  </w:num>
  <w:num w:numId="11" w16cid:durableId="225727782">
    <w:abstractNumId w:val="10"/>
  </w:num>
  <w:num w:numId="12" w16cid:durableId="1703244550">
    <w:abstractNumId w:val="13"/>
  </w:num>
  <w:num w:numId="13" w16cid:durableId="1761296690">
    <w:abstractNumId w:val="16"/>
  </w:num>
  <w:num w:numId="14" w16cid:durableId="915669874">
    <w:abstractNumId w:val="18"/>
  </w:num>
  <w:num w:numId="15" w16cid:durableId="171649788">
    <w:abstractNumId w:val="8"/>
  </w:num>
  <w:num w:numId="16" w16cid:durableId="119963447">
    <w:abstractNumId w:val="22"/>
  </w:num>
  <w:num w:numId="17" w16cid:durableId="1494712308">
    <w:abstractNumId w:val="4"/>
  </w:num>
  <w:num w:numId="18" w16cid:durableId="808128080">
    <w:abstractNumId w:val="15"/>
  </w:num>
  <w:num w:numId="19" w16cid:durableId="1810590726">
    <w:abstractNumId w:val="0"/>
  </w:num>
  <w:num w:numId="20" w16cid:durableId="1655912952">
    <w:abstractNumId w:val="14"/>
  </w:num>
  <w:num w:numId="21" w16cid:durableId="1126894284">
    <w:abstractNumId w:val="2"/>
  </w:num>
  <w:num w:numId="22" w16cid:durableId="59061086">
    <w:abstractNumId w:val="25"/>
  </w:num>
  <w:num w:numId="23" w16cid:durableId="1088699461">
    <w:abstractNumId w:val="5"/>
  </w:num>
  <w:num w:numId="24" w16cid:durableId="83109669">
    <w:abstractNumId w:val="7"/>
  </w:num>
  <w:num w:numId="25" w16cid:durableId="1005667137">
    <w:abstractNumId w:val="17"/>
  </w:num>
  <w:num w:numId="26" w16cid:durableId="11089672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08893">
    <w:abstractNumId w:val="0"/>
  </w:num>
  <w:num w:numId="28" w16cid:durableId="5308435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9727907">
    <w:abstractNumId w:val="9"/>
  </w:num>
  <w:num w:numId="30" w16cid:durableId="603004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0" w:nlCheck="1" w:checkStyle="1"/>
  <w:activeWritingStyle w:appName="MSWord" w:lang="en-US" w:vendorID="64" w:dllVersion="0" w:nlCheck="1" w:checkStyle="0"/>
  <w:activeWritingStyle w:appName="MSWord" w:lang="en-CA" w:vendorID="64" w:dllVersion="0" w:nlCheck="1" w:checkStyle="0"/>
  <w:activeWritingStyle w:appName="MSWord" w:lang="fr-FR" w:vendorID="64" w:dllVersion="0" w:nlCheck="1" w:checkStyle="1"/>
  <w:activeWritingStyle w:appName="MSWord" w:lang="fr-CA" w:vendorID="64" w:dllVersion="0" w:nlCheck="1" w:checkStyle="0"/>
  <w:activeWritingStyle w:appName="MSWord" w:lang="fr-CA" w:vendorID="64" w:dllVersion="6" w:nlCheck="1" w:checkStyle="1"/>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CA" w:vendorID="64" w:dllVersion="4096" w:nlCheck="1" w:checkStyle="0"/>
  <w:activeWritingStyle w:appName="MSWord" w:lang="en-CA" w:vendorID="64" w:dllVersion="4096" w:nlCheck="1"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oNotHyphenateCaps/>
  <w:drawingGridHorizontalSpacing w:val="90"/>
  <w:drawingGridVerticalSpacing w:val="120"/>
  <w:displayHorizontalDrawingGridEvery w:val="2"/>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DMzNLQwtDC1NDJU0lEKTi0uzszPAykwqgUA3MneuywAAAA="/>
  </w:docVars>
  <w:rsids>
    <w:rsidRoot w:val="00583038"/>
    <w:rsid w:val="00001C1D"/>
    <w:rsid w:val="00011821"/>
    <w:rsid w:val="0002064C"/>
    <w:rsid w:val="0002663A"/>
    <w:rsid w:val="00026E97"/>
    <w:rsid w:val="000329D0"/>
    <w:rsid w:val="00036EE3"/>
    <w:rsid w:val="00042907"/>
    <w:rsid w:val="00046BEE"/>
    <w:rsid w:val="0005237B"/>
    <w:rsid w:val="00054CDD"/>
    <w:rsid w:val="00061A74"/>
    <w:rsid w:val="00063222"/>
    <w:rsid w:val="00063EE2"/>
    <w:rsid w:val="0008249B"/>
    <w:rsid w:val="0008282B"/>
    <w:rsid w:val="00083819"/>
    <w:rsid w:val="000851A1"/>
    <w:rsid w:val="00093B4D"/>
    <w:rsid w:val="000A0FE2"/>
    <w:rsid w:val="000B5247"/>
    <w:rsid w:val="000C2ED0"/>
    <w:rsid w:val="000C4D18"/>
    <w:rsid w:val="000D2689"/>
    <w:rsid w:val="000D52BC"/>
    <w:rsid w:val="000E4E48"/>
    <w:rsid w:val="000E62C0"/>
    <w:rsid w:val="001005C1"/>
    <w:rsid w:val="0010064F"/>
    <w:rsid w:val="00104965"/>
    <w:rsid w:val="00113E7D"/>
    <w:rsid w:val="00115FB7"/>
    <w:rsid w:val="001169B7"/>
    <w:rsid w:val="00121FE6"/>
    <w:rsid w:val="00122360"/>
    <w:rsid w:val="0012676B"/>
    <w:rsid w:val="00134D9D"/>
    <w:rsid w:val="00137ACC"/>
    <w:rsid w:val="0014300F"/>
    <w:rsid w:val="001454E5"/>
    <w:rsid w:val="00145CE9"/>
    <w:rsid w:val="00151870"/>
    <w:rsid w:val="001519DB"/>
    <w:rsid w:val="00152CB0"/>
    <w:rsid w:val="001817AD"/>
    <w:rsid w:val="001926D2"/>
    <w:rsid w:val="00197078"/>
    <w:rsid w:val="001B4751"/>
    <w:rsid w:val="001C611A"/>
    <w:rsid w:val="001C6935"/>
    <w:rsid w:val="001D28E3"/>
    <w:rsid w:val="001D74E8"/>
    <w:rsid w:val="001E185C"/>
    <w:rsid w:val="001E4180"/>
    <w:rsid w:val="001E426A"/>
    <w:rsid w:val="001E594A"/>
    <w:rsid w:val="001E5CCD"/>
    <w:rsid w:val="001F0481"/>
    <w:rsid w:val="001F7456"/>
    <w:rsid w:val="002019CC"/>
    <w:rsid w:val="00203250"/>
    <w:rsid w:val="0020732B"/>
    <w:rsid w:val="0021036B"/>
    <w:rsid w:val="0023361F"/>
    <w:rsid w:val="00235651"/>
    <w:rsid w:val="0023781A"/>
    <w:rsid w:val="00251B67"/>
    <w:rsid w:val="00261DCC"/>
    <w:rsid w:val="00267E89"/>
    <w:rsid w:val="002743BD"/>
    <w:rsid w:val="00284523"/>
    <w:rsid w:val="00294083"/>
    <w:rsid w:val="002B15BB"/>
    <w:rsid w:val="002B22A6"/>
    <w:rsid w:val="002B31B2"/>
    <w:rsid w:val="002C0CAF"/>
    <w:rsid w:val="002E06E5"/>
    <w:rsid w:val="002E43AA"/>
    <w:rsid w:val="002F016E"/>
    <w:rsid w:val="002F0CEE"/>
    <w:rsid w:val="002F169B"/>
    <w:rsid w:val="002F48E1"/>
    <w:rsid w:val="002F5862"/>
    <w:rsid w:val="002F5A2E"/>
    <w:rsid w:val="002F7143"/>
    <w:rsid w:val="003106E9"/>
    <w:rsid w:val="00311F7E"/>
    <w:rsid w:val="003156D8"/>
    <w:rsid w:val="003401E7"/>
    <w:rsid w:val="0034038C"/>
    <w:rsid w:val="00345419"/>
    <w:rsid w:val="0034622E"/>
    <w:rsid w:val="0035222B"/>
    <w:rsid w:val="00352889"/>
    <w:rsid w:val="00360ED3"/>
    <w:rsid w:val="00365EFF"/>
    <w:rsid w:val="00367D57"/>
    <w:rsid w:val="00372DA0"/>
    <w:rsid w:val="00373EB2"/>
    <w:rsid w:val="00381177"/>
    <w:rsid w:val="00390D0F"/>
    <w:rsid w:val="0039108F"/>
    <w:rsid w:val="0039435F"/>
    <w:rsid w:val="003962BC"/>
    <w:rsid w:val="003A4257"/>
    <w:rsid w:val="003A445E"/>
    <w:rsid w:val="003B3E1F"/>
    <w:rsid w:val="003B5CA3"/>
    <w:rsid w:val="003C2270"/>
    <w:rsid w:val="003C22F8"/>
    <w:rsid w:val="003D4ED8"/>
    <w:rsid w:val="003D5C68"/>
    <w:rsid w:val="003D7E8F"/>
    <w:rsid w:val="003E08E9"/>
    <w:rsid w:val="003E5AF2"/>
    <w:rsid w:val="00411A64"/>
    <w:rsid w:val="00411AE4"/>
    <w:rsid w:val="00422061"/>
    <w:rsid w:val="004232B8"/>
    <w:rsid w:val="004237C3"/>
    <w:rsid w:val="0043330A"/>
    <w:rsid w:val="004341A5"/>
    <w:rsid w:val="00435498"/>
    <w:rsid w:val="004434F9"/>
    <w:rsid w:val="00444281"/>
    <w:rsid w:val="004450B4"/>
    <w:rsid w:val="0046166E"/>
    <w:rsid w:val="00463C11"/>
    <w:rsid w:val="004641A4"/>
    <w:rsid w:val="00466F23"/>
    <w:rsid w:val="00477DAA"/>
    <w:rsid w:val="00481C01"/>
    <w:rsid w:val="00486D1B"/>
    <w:rsid w:val="004962FB"/>
    <w:rsid w:val="004B0001"/>
    <w:rsid w:val="004C0436"/>
    <w:rsid w:val="004C18D7"/>
    <w:rsid w:val="004C39FA"/>
    <w:rsid w:val="004C41D5"/>
    <w:rsid w:val="004C63C9"/>
    <w:rsid w:val="004D4954"/>
    <w:rsid w:val="004E0B7F"/>
    <w:rsid w:val="004E433E"/>
    <w:rsid w:val="004E6CA7"/>
    <w:rsid w:val="004E7F66"/>
    <w:rsid w:val="004F3CBD"/>
    <w:rsid w:val="00501428"/>
    <w:rsid w:val="005027F4"/>
    <w:rsid w:val="0052318C"/>
    <w:rsid w:val="005265E2"/>
    <w:rsid w:val="00546C12"/>
    <w:rsid w:val="00550A27"/>
    <w:rsid w:val="00554DDA"/>
    <w:rsid w:val="005658C5"/>
    <w:rsid w:val="00570964"/>
    <w:rsid w:val="005754E5"/>
    <w:rsid w:val="00580CB5"/>
    <w:rsid w:val="00583038"/>
    <w:rsid w:val="00584C0F"/>
    <w:rsid w:val="005923C7"/>
    <w:rsid w:val="00594C0B"/>
    <w:rsid w:val="00594FD1"/>
    <w:rsid w:val="005A4212"/>
    <w:rsid w:val="005A5D9F"/>
    <w:rsid w:val="005B2879"/>
    <w:rsid w:val="005B3655"/>
    <w:rsid w:val="005B3DC3"/>
    <w:rsid w:val="005B6CB8"/>
    <w:rsid w:val="005C5E37"/>
    <w:rsid w:val="005C5E73"/>
    <w:rsid w:val="005C768F"/>
    <w:rsid w:val="005E165F"/>
    <w:rsid w:val="005E1DD7"/>
    <w:rsid w:val="005F7EA4"/>
    <w:rsid w:val="00605FE8"/>
    <w:rsid w:val="00621558"/>
    <w:rsid w:val="006236AE"/>
    <w:rsid w:val="00627A4C"/>
    <w:rsid w:val="006309C1"/>
    <w:rsid w:val="00633C54"/>
    <w:rsid w:val="0063790E"/>
    <w:rsid w:val="00637F33"/>
    <w:rsid w:val="0064298D"/>
    <w:rsid w:val="00644938"/>
    <w:rsid w:val="00651B1D"/>
    <w:rsid w:val="006563FC"/>
    <w:rsid w:val="0066095E"/>
    <w:rsid w:val="00670482"/>
    <w:rsid w:val="00671DD1"/>
    <w:rsid w:val="006871BC"/>
    <w:rsid w:val="00690355"/>
    <w:rsid w:val="00693313"/>
    <w:rsid w:val="006A185B"/>
    <w:rsid w:val="006A57F1"/>
    <w:rsid w:val="006C2F22"/>
    <w:rsid w:val="006D7881"/>
    <w:rsid w:val="006E604F"/>
    <w:rsid w:val="006F0560"/>
    <w:rsid w:val="007018D0"/>
    <w:rsid w:val="00705F53"/>
    <w:rsid w:val="00707972"/>
    <w:rsid w:val="0071304B"/>
    <w:rsid w:val="00720ADC"/>
    <w:rsid w:val="007213CD"/>
    <w:rsid w:val="007327F6"/>
    <w:rsid w:val="00732AC4"/>
    <w:rsid w:val="0074124C"/>
    <w:rsid w:val="007454DB"/>
    <w:rsid w:val="00751761"/>
    <w:rsid w:val="00752608"/>
    <w:rsid w:val="00757A46"/>
    <w:rsid w:val="00763508"/>
    <w:rsid w:val="00767114"/>
    <w:rsid w:val="00777D3E"/>
    <w:rsid w:val="007846C5"/>
    <w:rsid w:val="00786786"/>
    <w:rsid w:val="00795AAB"/>
    <w:rsid w:val="00797F20"/>
    <w:rsid w:val="007A1D30"/>
    <w:rsid w:val="007A76F7"/>
    <w:rsid w:val="007D1D52"/>
    <w:rsid w:val="007D2BB7"/>
    <w:rsid w:val="007D4F12"/>
    <w:rsid w:val="007D566D"/>
    <w:rsid w:val="007D6AA8"/>
    <w:rsid w:val="007D7B1C"/>
    <w:rsid w:val="007E7B3F"/>
    <w:rsid w:val="007F0B7D"/>
    <w:rsid w:val="008013BC"/>
    <w:rsid w:val="00803D91"/>
    <w:rsid w:val="00804B4B"/>
    <w:rsid w:val="008267D5"/>
    <w:rsid w:val="0082693D"/>
    <w:rsid w:val="00826B66"/>
    <w:rsid w:val="00827D7D"/>
    <w:rsid w:val="00830C02"/>
    <w:rsid w:val="0083100E"/>
    <w:rsid w:val="008357B4"/>
    <w:rsid w:val="00836C0F"/>
    <w:rsid w:val="00840506"/>
    <w:rsid w:val="00841859"/>
    <w:rsid w:val="00847D1E"/>
    <w:rsid w:val="00851C68"/>
    <w:rsid w:val="00852070"/>
    <w:rsid w:val="00855DC2"/>
    <w:rsid w:val="00860AB8"/>
    <w:rsid w:val="008631A3"/>
    <w:rsid w:val="008643E1"/>
    <w:rsid w:val="0087521B"/>
    <w:rsid w:val="008861DD"/>
    <w:rsid w:val="00887787"/>
    <w:rsid w:val="008A1BFC"/>
    <w:rsid w:val="008A7C13"/>
    <w:rsid w:val="008B12E1"/>
    <w:rsid w:val="008B6268"/>
    <w:rsid w:val="008C2D3E"/>
    <w:rsid w:val="008C70F6"/>
    <w:rsid w:val="008E1D03"/>
    <w:rsid w:val="008E26CD"/>
    <w:rsid w:val="008E2F45"/>
    <w:rsid w:val="008F66FD"/>
    <w:rsid w:val="00900217"/>
    <w:rsid w:val="00900625"/>
    <w:rsid w:val="009010B4"/>
    <w:rsid w:val="00902628"/>
    <w:rsid w:val="00904926"/>
    <w:rsid w:val="00906543"/>
    <w:rsid w:val="009120A3"/>
    <w:rsid w:val="00913383"/>
    <w:rsid w:val="00914D7B"/>
    <w:rsid w:val="00927502"/>
    <w:rsid w:val="00955886"/>
    <w:rsid w:val="00956D84"/>
    <w:rsid w:val="00962684"/>
    <w:rsid w:val="0096416E"/>
    <w:rsid w:val="00964E2C"/>
    <w:rsid w:val="009829B8"/>
    <w:rsid w:val="00985DB3"/>
    <w:rsid w:val="00986927"/>
    <w:rsid w:val="009879F8"/>
    <w:rsid w:val="0099191B"/>
    <w:rsid w:val="00994BEB"/>
    <w:rsid w:val="00997475"/>
    <w:rsid w:val="009A0CAD"/>
    <w:rsid w:val="009A3A5C"/>
    <w:rsid w:val="009B78CC"/>
    <w:rsid w:val="009C6A2B"/>
    <w:rsid w:val="009D3A97"/>
    <w:rsid w:val="009E466B"/>
    <w:rsid w:val="009E51B3"/>
    <w:rsid w:val="009F11AA"/>
    <w:rsid w:val="009F575A"/>
    <w:rsid w:val="00A060D1"/>
    <w:rsid w:val="00A07C57"/>
    <w:rsid w:val="00A1203D"/>
    <w:rsid w:val="00A12162"/>
    <w:rsid w:val="00A24609"/>
    <w:rsid w:val="00A263DC"/>
    <w:rsid w:val="00A264B6"/>
    <w:rsid w:val="00A2655B"/>
    <w:rsid w:val="00A3268E"/>
    <w:rsid w:val="00A3430D"/>
    <w:rsid w:val="00A42FF6"/>
    <w:rsid w:val="00A50208"/>
    <w:rsid w:val="00A5758B"/>
    <w:rsid w:val="00A67052"/>
    <w:rsid w:val="00A73F65"/>
    <w:rsid w:val="00A84135"/>
    <w:rsid w:val="00A95163"/>
    <w:rsid w:val="00A960F9"/>
    <w:rsid w:val="00A97C04"/>
    <w:rsid w:val="00AA13A1"/>
    <w:rsid w:val="00AA24F3"/>
    <w:rsid w:val="00AA72BA"/>
    <w:rsid w:val="00AB27B3"/>
    <w:rsid w:val="00AC26EA"/>
    <w:rsid w:val="00AC410F"/>
    <w:rsid w:val="00AD040D"/>
    <w:rsid w:val="00AD34A0"/>
    <w:rsid w:val="00AD497A"/>
    <w:rsid w:val="00AD5466"/>
    <w:rsid w:val="00AE03D6"/>
    <w:rsid w:val="00AE05BE"/>
    <w:rsid w:val="00AE44A7"/>
    <w:rsid w:val="00AE45A2"/>
    <w:rsid w:val="00AF50A5"/>
    <w:rsid w:val="00B010D5"/>
    <w:rsid w:val="00B02A8E"/>
    <w:rsid w:val="00B052B5"/>
    <w:rsid w:val="00B120D6"/>
    <w:rsid w:val="00B176ED"/>
    <w:rsid w:val="00B257F6"/>
    <w:rsid w:val="00B30958"/>
    <w:rsid w:val="00B37E5E"/>
    <w:rsid w:val="00B413FA"/>
    <w:rsid w:val="00B46ECC"/>
    <w:rsid w:val="00B5178F"/>
    <w:rsid w:val="00B5418E"/>
    <w:rsid w:val="00B55301"/>
    <w:rsid w:val="00B6115C"/>
    <w:rsid w:val="00B66D06"/>
    <w:rsid w:val="00B77D8E"/>
    <w:rsid w:val="00B80464"/>
    <w:rsid w:val="00B80EA3"/>
    <w:rsid w:val="00B8300B"/>
    <w:rsid w:val="00B86D5F"/>
    <w:rsid w:val="00B941B2"/>
    <w:rsid w:val="00BA0081"/>
    <w:rsid w:val="00BA078B"/>
    <w:rsid w:val="00BB1994"/>
    <w:rsid w:val="00BB2344"/>
    <w:rsid w:val="00BB2B0E"/>
    <w:rsid w:val="00BB33E2"/>
    <w:rsid w:val="00BC5F62"/>
    <w:rsid w:val="00BD3397"/>
    <w:rsid w:val="00BD4B3F"/>
    <w:rsid w:val="00BE038D"/>
    <w:rsid w:val="00BE0DCB"/>
    <w:rsid w:val="00BE1C2A"/>
    <w:rsid w:val="00BE252F"/>
    <w:rsid w:val="00BE3264"/>
    <w:rsid w:val="00BE60EF"/>
    <w:rsid w:val="00BE6F78"/>
    <w:rsid w:val="00BE7D9F"/>
    <w:rsid w:val="00C017C6"/>
    <w:rsid w:val="00C02290"/>
    <w:rsid w:val="00C141E0"/>
    <w:rsid w:val="00C2005B"/>
    <w:rsid w:val="00C20600"/>
    <w:rsid w:val="00C24D7C"/>
    <w:rsid w:val="00C275A4"/>
    <w:rsid w:val="00C37A81"/>
    <w:rsid w:val="00C47330"/>
    <w:rsid w:val="00C53543"/>
    <w:rsid w:val="00C65317"/>
    <w:rsid w:val="00C66F4D"/>
    <w:rsid w:val="00C67774"/>
    <w:rsid w:val="00C71E2F"/>
    <w:rsid w:val="00C74DE9"/>
    <w:rsid w:val="00C7742D"/>
    <w:rsid w:val="00C85759"/>
    <w:rsid w:val="00C85CAB"/>
    <w:rsid w:val="00C93B1C"/>
    <w:rsid w:val="00CA0EB9"/>
    <w:rsid w:val="00CA10DE"/>
    <w:rsid w:val="00CA1AF9"/>
    <w:rsid w:val="00CA4FF3"/>
    <w:rsid w:val="00CC55A4"/>
    <w:rsid w:val="00CD2BBC"/>
    <w:rsid w:val="00CE2476"/>
    <w:rsid w:val="00CE39B7"/>
    <w:rsid w:val="00CF0E60"/>
    <w:rsid w:val="00CF6E76"/>
    <w:rsid w:val="00CF6FCC"/>
    <w:rsid w:val="00D02C91"/>
    <w:rsid w:val="00D0457E"/>
    <w:rsid w:val="00D12D87"/>
    <w:rsid w:val="00D14F1E"/>
    <w:rsid w:val="00D24741"/>
    <w:rsid w:val="00D256DB"/>
    <w:rsid w:val="00D53080"/>
    <w:rsid w:val="00D57991"/>
    <w:rsid w:val="00D6031C"/>
    <w:rsid w:val="00D73EEF"/>
    <w:rsid w:val="00D807B3"/>
    <w:rsid w:val="00D85090"/>
    <w:rsid w:val="00D862A8"/>
    <w:rsid w:val="00D86E68"/>
    <w:rsid w:val="00D87750"/>
    <w:rsid w:val="00D94863"/>
    <w:rsid w:val="00D96E0E"/>
    <w:rsid w:val="00DB0E31"/>
    <w:rsid w:val="00DB1EE2"/>
    <w:rsid w:val="00DC5954"/>
    <w:rsid w:val="00DD0899"/>
    <w:rsid w:val="00DD202A"/>
    <w:rsid w:val="00DE1969"/>
    <w:rsid w:val="00E00926"/>
    <w:rsid w:val="00E07931"/>
    <w:rsid w:val="00E14906"/>
    <w:rsid w:val="00E2159C"/>
    <w:rsid w:val="00E27B5A"/>
    <w:rsid w:val="00E30F9E"/>
    <w:rsid w:val="00E3262A"/>
    <w:rsid w:val="00E36329"/>
    <w:rsid w:val="00E36AE7"/>
    <w:rsid w:val="00E36DB3"/>
    <w:rsid w:val="00E54D7A"/>
    <w:rsid w:val="00E62C47"/>
    <w:rsid w:val="00E67E57"/>
    <w:rsid w:val="00E717A3"/>
    <w:rsid w:val="00E72157"/>
    <w:rsid w:val="00E73E51"/>
    <w:rsid w:val="00E74933"/>
    <w:rsid w:val="00E84438"/>
    <w:rsid w:val="00E84D39"/>
    <w:rsid w:val="00E85500"/>
    <w:rsid w:val="00E85A6D"/>
    <w:rsid w:val="00E9050F"/>
    <w:rsid w:val="00E91CE7"/>
    <w:rsid w:val="00EA4097"/>
    <w:rsid w:val="00EA4C9A"/>
    <w:rsid w:val="00EA6DA8"/>
    <w:rsid w:val="00EB427C"/>
    <w:rsid w:val="00EB4F58"/>
    <w:rsid w:val="00EB5EBB"/>
    <w:rsid w:val="00EB631C"/>
    <w:rsid w:val="00EC6DDE"/>
    <w:rsid w:val="00ED327F"/>
    <w:rsid w:val="00ED3DA8"/>
    <w:rsid w:val="00ED7132"/>
    <w:rsid w:val="00EE3659"/>
    <w:rsid w:val="00EE3E69"/>
    <w:rsid w:val="00EE62EC"/>
    <w:rsid w:val="00EF576C"/>
    <w:rsid w:val="00F0031A"/>
    <w:rsid w:val="00F03806"/>
    <w:rsid w:val="00F2361D"/>
    <w:rsid w:val="00F25839"/>
    <w:rsid w:val="00F26574"/>
    <w:rsid w:val="00F40299"/>
    <w:rsid w:val="00F43A26"/>
    <w:rsid w:val="00F43F6F"/>
    <w:rsid w:val="00F702C4"/>
    <w:rsid w:val="00F7460A"/>
    <w:rsid w:val="00F77440"/>
    <w:rsid w:val="00F832BB"/>
    <w:rsid w:val="00F8412F"/>
    <w:rsid w:val="00F91F08"/>
    <w:rsid w:val="00FA26E4"/>
    <w:rsid w:val="00FA366B"/>
    <w:rsid w:val="00FA59E1"/>
    <w:rsid w:val="00FA63AE"/>
    <w:rsid w:val="00FB4D4A"/>
    <w:rsid w:val="00FB6B4B"/>
    <w:rsid w:val="00FB7269"/>
    <w:rsid w:val="00FD3042"/>
    <w:rsid w:val="00FD43DE"/>
    <w:rsid w:val="00FD5B6D"/>
    <w:rsid w:val="00FE2DC5"/>
    <w:rsid w:val="00FE4E75"/>
    <w:rsid w:val="00FF07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2"/>
    </o:shapelayout>
  </w:shapeDefaults>
  <w:decimalSymbol w:val=","/>
  <w:listSeparator w:val=";"/>
  <w14:docId w14:val="787879C1"/>
  <w15:docId w15:val="{16F11181-CBFD-4145-B114-8C5880D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C04"/>
    <w:pPr>
      <w:overflowPunct w:val="0"/>
      <w:autoSpaceDE w:val="0"/>
      <w:autoSpaceDN w:val="0"/>
      <w:adjustRightInd w:val="0"/>
      <w:jc w:val="both"/>
      <w:textAlignment w:val="baseline"/>
    </w:pPr>
    <w:rPr>
      <w:rFonts w:ascii="Arial" w:hAnsi="Arial"/>
      <w:sz w:val="18"/>
      <w:lang w:val="en-CA"/>
    </w:rPr>
  </w:style>
  <w:style w:type="paragraph" w:styleId="Titre1">
    <w:name w:val="heading 1"/>
    <w:basedOn w:val="Normal"/>
    <w:next w:val="Normal"/>
    <w:link w:val="Titre1Car"/>
    <w:qFormat/>
    <w:rsid w:val="00BF177D"/>
    <w:pPr>
      <w:keepNext/>
      <w:widowControl w:val="0"/>
      <w:numPr>
        <w:numId w:val="25"/>
      </w:numPr>
      <w:outlineLvl w:val="0"/>
    </w:pPr>
    <w:rPr>
      <w:caps/>
    </w:rPr>
  </w:style>
  <w:style w:type="paragraph" w:styleId="Titre2">
    <w:name w:val="heading 2"/>
    <w:basedOn w:val="Titre1"/>
    <w:next w:val="Normal"/>
    <w:link w:val="Titre2Car"/>
    <w:qFormat/>
    <w:rsid w:val="00BF177D"/>
    <w:pPr>
      <w:keepLines/>
      <w:numPr>
        <w:ilvl w:val="1"/>
      </w:numPr>
      <w:tabs>
        <w:tab w:val="left" w:pos="432"/>
      </w:tabs>
      <w:outlineLvl w:val="1"/>
    </w:pPr>
    <w:rPr>
      <w:caps w:val="0"/>
    </w:rPr>
  </w:style>
  <w:style w:type="paragraph" w:styleId="Titre3">
    <w:name w:val="heading 3"/>
    <w:basedOn w:val="Titre2"/>
    <w:next w:val="Normal"/>
    <w:qFormat/>
    <w:rsid w:val="00BF177D"/>
    <w:pPr>
      <w:numPr>
        <w:ilvl w:val="2"/>
      </w:numPr>
      <w:outlineLvl w:val="2"/>
    </w:pPr>
  </w:style>
  <w:style w:type="paragraph" w:styleId="Titre4">
    <w:name w:val="heading 4"/>
    <w:basedOn w:val="Titre3"/>
    <w:next w:val="Normal"/>
    <w:qFormat/>
    <w:rsid w:val="00BF177D"/>
    <w:pPr>
      <w:numPr>
        <w:ilvl w:val="3"/>
      </w:numPr>
      <w:tabs>
        <w:tab w:val="clear" w:pos="432"/>
      </w:tabs>
      <w:spacing w:before="240"/>
      <w:outlineLvl w:val="3"/>
    </w:pPr>
    <w:rPr>
      <w:i/>
    </w:rPr>
  </w:style>
  <w:style w:type="paragraph" w:styleId="Titre5">
    <w:name w:val="heading 5"/>
    <w:basedOn w:val="Titre4"/>
    <w:next w:val="Normal"/>
    <w:qFormat/>
    <w:rsid w:val="00BF177D"/>
    <w:pPr>
      <w:numPr>
        <w:ilvl w:val="4"/>
      </w:numPr>
      <w:outlineLvl w:val="4"/>
    </w:pPr>
  </w:style>
  <w:style w:type="paragraph" w:styleId="Titre6">
    <w:name w:val="heading 6"/>
    <w:basedOn w:val="Normal"/>
    <w:next w:val="Normal"/>
    <w:qFormat/>
    <w:rsid w:val="00BF177D"/>
    <w:pPr>
      <w:keepNext/>
      <w:numPr>
        <w:ilvl w:val="5"/>
        <w:numId w:val="25"/>
      </w:numPr>
      <w:spacing w:before="60"/>
      <w:outlineLvl w:val="5"/>
    </w:pPr>
    <w:rPr>
      <w:sz w:val="20"/>
      <w:lang w:val="en-GB"/>
    </w:rPr>
  </w:style>
  <w:style w:type="paragraph" w:styleId="Titre7">
    <w:name w:val="heading 7"/>
    <w:basedOn w:val="Normal"/>
    <w:next w:val="Normal"/>
    <w:qFormat/>
    <w:rsid w:val="00BF177D"/>
    <w:pPr>
      <w:numPr>
        <w:ilvl w:val="6"/>
        <w:numId w:val="25"/>
      </w:numPr>
      <w:spacing w:before="240" w:after="60"/>
      <w:outlineLvl w:val="6"/>
    </w:pPr>
    <w:rPr>
      <w:sz w:val="16"/>
      <w:lang w:val="en-GB"/>
    </w:rPr>
  </w:style>
  <w:style w:type="paragraph" w:styleId="Titre8">
    <w:name w:val="heading 8"/>
    <w:basedOn w:val="Normal"/>
    <w:next w:val="Normal"/>
    <w:qFormat/>
    <w:rsid w:val="00BF177D"/>
    <w:pPr>
      <w:numPr>
        <w:ilvl w:val="7"/>
        <w:numId w:val="25"/>
      </w:numPr>
      <w:tabs>
        <w:tab w:val="left" w:pos="1080"/>
      </w:tabs>
      <w:spacing w:before="240"/>
      <w:outlineLvl w:val="7"/>
    </w:pPr>
    <w:rPr>
      <w:sz w:val="16"/>
      <w:lang w:val="en-GB"/>
    </w:rPr>
  </w:style>
  <w:style w:type="paragraph" w:styleId="Titre9">
    <w:name w:val="heading 9"/>
    <w:basedOn w:val="Titre8"/>
    <w:next w:val="Normal"/>
    <w:qFormat/>
    <w:rsid w:val="00BF177D"/>
    <w:pPr>
      <w:keepNext/>
      <w:pageBreakBefore/>
      <w:numPr>
        <w:ilvl w:val="8"/>
      </w:numPr>
      <w:tabs>
        <w:tab w:val="left" w:pos="360"/>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erencesSource">
    <w:name w:val="References Source"/>
    <w:basedOn w:val="References"/>
    <w:rsid w:val="00BF177D"/>
    <w:rPr>
      <w:i/>
      <w:iCs/>
    </w:rPr>
  </w:style>
  <w:style w:type="paragraph" w:styleId="Pieddepage">
    <w:name w:val="footer"/>
    <w:basedOn w:val="Normal"/>
    <w:rsid w:val="00BF177D"/>
    <w:pPr>
      <w:tabs>
        <w:tab w:val="right" w:pos="7560"/>
      </w:tabs>
    </w:pPr>
  </w:style>
  <w:style w:type="character" w:customStyle="1" w:styleId="ReferencesChar">
    <w:name w:val="References Char"/>
    <w:rsid w:val="00BF177D"/>
    <w:rPr>
      <w:rFonts w:ascii="Arial" w:hAnsi="Arial"/>
      <w:sz w:val="18"/>
      <w:lang w:val="en-US" w:eastAsia="en-US" w:bidi="ar-SA"/>
    </w:rPr>
  </w:style>
  <w:style w:type="paragraph" w:customStyle="1" w:styleId="PaperTitle">
    <w:name w:val="Paper Title"/>
    <w:basedOn w:val="Normal"/>
    <w:next w:val="AuthorNames"/>
    <w:rsid w:val="00BF177D"/>
    <w:pPr>
      <w:spacing w:after="240"/>
      <w:jc w:val="left"/>
    </w:pPr>
    <w:rPr>
      <w:b/>
      <w:caps/>
      <w:sz w:val="28"/>
    </w:rPr>
  </w:style>
  <w:style w:type="paragraph" w:customStyle="1" w:styleId="AuthorNames">
    <w:name w:val="Author Names"/>
    <w:basedOn w:val="Normal"/>
    <w:next w:val="Abstract"/>
    <w:rsid w:val="00BF177D"/>
    <w:pPr>
      <w:keepLines/>
      <w:jc w:val="left"/>
    </w:pPr>
    <w:rPr>
      <w:sz w:val="20"/>
    </w:rPr>
  </w:style>
  <w:style w:type="paragraph" w:customStyle="1" w:styleId="Abstract">
    <w:name w:val="Abstract"/>
    <w:basedOn w:val="Normal"/>
    <w:next w:val="Normal"/>
    <w:rsid w:val="00BF177D"/>
    <w:pPr>
      <w:keepNext/>
    </w:pPr>
  </w:style>
  <w:style w:type="character" w:customStyle="1" w:styleId="ReferencesSourceChar">
    <w:name w:val="References Source Char"/>
    <w:rsid w:val="00BF177D"/>
    <w:rPr>
      <w:rFonts w:ascii="Arial" w:hAnsi="Arial"/>
      <w:i/>
      <w:iCs/>
      <w:sz w:val="18"/>
      <w:lang w:val="en-US" w:eastAsia="en-US" w:bidi="ar-SA"/>
    </w:rPr>
  </w:style>
  <w:style w:type="paragraph" w:styleId="Explorateurdedocuments">
    <w:name w:val="Document Map"/>
    <w:basedOn w:val="Normal"/>
    <w:semiHidden/>
    <w:rsid w:val="00BF177D"/>
    <w:pPr>
      <w:shd w:val="clear" w:color="auto" w:fill="000080"/>
    </w:pPr>
    <w:rPr>
      <w:rFonts w:ascii="Tahoma" w:hAnsi="Tahoma"/>
    </w:rPr>
  </w:style>
  <w:style w:type="paragraph" w:styleId="En-tte">
    <w:name w:val="header"/>
    <w:basedOn w:val="Normal"/>
    <w:rsid w:val="00BF177D"/>
    <w:pPr>
      <w:tabs>
        <w:tab w:val="center" w:pos="4320"/>
        <w:tab w:val="right" w:pos="8640"/>
      </w:tabs>
    </w:pPr>
  </w:style>
  <w:style w:type="paragraph" w:customStyle="1" w:styleId="Spacer">
    <w:name w:val="Spacer"/>
    <w:basedOn w:val="Normal"/>
    <w:rsid w:val="00BF177D"/>
    <w:pPr>
      <w:spacing w:after="1140"/>
    </w:pPr>
  </w:style>
  <w:style w:type="paragraph" w:customStyle="1" w:styleId="Textedebulles1">
    <w:name w:val="Texte de bulles1"/>
    <w:basedOn w:val="Normal"/>
    <w:semiHidden/>
    <w:rsid w:val="00BF177D"/>
    <w:rPr>
      <w:rFonts w:ascii="Tahoma" w:hAnsi="Tahoma" w:cs="Tahoma"/>
      <w:sz w:val="16"/>
      <w:szCs w:val="16"/>
    </w:rPr>
  </w:style>
  <w:style w:type="paragraph" w:customStyle="1" w:styleId="HeadingNoNumber">
    <w:name w:val="Heading NoNumber"/>
    <w:basedOn w:val="Normal"/>
    <w:rsid w:val="00BF177D"/>
    <w:rPr>
      <w:caps/>
    </w:rPr>
  </w:style>
  <w:style w:type="paragraph" w:customStyle="1" w:styleId="AuthorAffliation">
    <w:name w:val="Author Affliation"/>
    <w:basedOn w:val="AuthorNames"/>
    <w:rsid w:val="00BF177D"/>
    <w:rPr>
      <w:i/>
      <w:lang w:val="en-US"/>
    </w:rPr>
  </w:style>
  <w:style w:type="paragraph" w:styleId="Corpsdetexte">
    <w:name w:val="Body Text"/>
    <w:basedOn w:val="Normal"/>
    <w:rsid w:val="00BF177D"/>
    <w:pPr>
      <w:overflowPunct/>
      <w:autoSpaceDE/>
      <w:autoSpaceDN/>
      <w:adjustRightInd/>
      <w:textAlignment w:val="auto"/>
    </w:pPr>
    <w:rPr>
      <w:snapToGrid w:val="0"/>
      <w:lang w:val="fr-CA" w:eastAsia="fr-FR"/>
    </w:rPr>
  </w:style>
  <w:style w:type="paragraph" w:customStyle="1" w:styleId="References">
    <w:name w:val="References"/>
    <w:basedOn w:val="Normal"/>
    <w:rsid w:val="00BF177D"/>
    <w:pPr>
      <w:keepLines/>
      <w:ind w:left="288" w:hanging="288"/>
    </w:pPr>
    <w:rPr>
      <w:lang w:val="en-US"/>
    </w:rPr>
  </w:style>
  <w:style w:type="character" w:styleId="Lienhypertexte">
    <w:name w:val="Hyperlink"/>
    <w:rsid w:val="00BF177D"/>
    <w:rPr>
      <w:color w:val="0000FF"/>
      <w:u w:val="single"/>
    </w:rPr>
  </w:style>
  <w:style w:type="paragraph" w:styleId="Retraitcorpsdetexte3">
    <w:name w:val="Body Text Indent 3"/>
    <w:basedOn w:val="Normal"/>
    <w:rsid w:val="00BF177D"/>
    <w:pPr>
      <w:spacing w:after="120"/>
      <w:ind w:left="360"/>
    </w:pPr>
    <w:rPr>
      <w:sz w:val="16"/>
      <w:szCs w:val="16"/>
    </w:rPr>
  </w:style>
  <w:style w:type="character" w:styleId="Numrodepage">
    <w:name w:val="page number"/>
    <w:basedOn w:val="Policepardfaut"/>
    <w:rsid w:val="00BF177D"/>
  </w:style>
  <w:style w:type="paragraph" w:customStyle="1" w:styleId="Main">
    <w:name w:val="Main"/>
    <w:basedOn w:val="Normal"/>
    <w:rsid w:val="00BF177D"/>
    <w:rPr>
      <w:lang w:val="en-GB"/>
    </w:rPr>
  </w:style>
  <w:style w:type="character" w:customStyle="1" w:styleId="EmailStyle341">
    <w:name w:val="EmailStyle341"/>
    <w:rsid w:val="00BF177D"/>
    <w:rPr>
      <w:rFonts w:ascii="Arial" w:hAnsi="Arial" w:cs="Arial"/>
      <w:color w:val="000080"/>
      <w:sz w:val="20"/>
    </w:rPr>
  </w:style>
  <w:style w:type="character" w:styleId="Lienhypertextesuivivisit">
    <w:name w:val="FollowedHyperlink"/>
    <w:rsid w:val="00BF177D"/>
    <w:rPr>
      <w:color w:val="800080"/>
      <w:u w:val="single"/>
    </w:rPr>
  </w:style>
  <w:style w:type="character" w:styleId="Marquedecommentaire">
    <w:name w:val="annotation reference"/>
    <w:semiHidden/>
    <w:rsid w:val="00CB781A"/>
    <w:rPr>
      <w:sz w:val="16"/>
      <w:szCs w:val="16"/>
    </w:rPr>
  </w:style>
  <w:style w:type="paragraph" w:customStyle="1" w:styleId="Paragraph-First">
    <w:name w:val="Paragraph-First"/>
    <w:basedOn w:val="Normal"/>
    <w:next w:val="Paragraph-regular"/>
    <w:rsid w:val="00BF177D"/>
    <w:rPr>
      <w:lang w:val="en-US"/>
    </w:rPr>
  </w:style>
  <w:style w:type="paragraph" w:styleId="Retraitnormal">
    <w:name w:val="Normal Indent"/>
    <w:basedOn w:val="Normal"/>
    <w:rsid w:val="00BF177D"/>
    <w:pPr>
      <w:ind w:left="720"/>
    </w:pPr>
  </w:style>
  <w:style w:type="paragraph" w:customStyle="1" w:styleId="Paragraph-regular">
    <w:name w:val="Paragraph-regular"/>
    <w:basedOn w:val="Normal"/>
    <w:link w:val="Paragraph-regularChar"/>
    <w:rsid w:val="00ED481C"/>
    <w:pPr>
      <w:ind w:firstLine="284"/>
    </w:pPr>
    <w:rPr>
      <w:snapToGrid w:val="0"/>
      <w:lang w:val="fr-CA" w:eastAsia="fr-FR"/>
    </w:rPr>
  </w:style>
  <w:style w:type="paragraph" w:styleId="Commentaire">
    <w:name w:val="annotation text"/>
    <w:basedOn w:val="Normal"/>
    <w:semiHidden/>
    <w:rsid w:val="00CB781A"/>
    <w:rPr>
      <w:sz w:val="20"/>
    </w:rPr>
  </w:style>
  <w:style w:type="paragraph" w:styleId="Objetducommentaire">
    <w:name w:val="annotation subject"/>
    <w:basedOn w:val="Commentaire"/>
    <w:next w:val="Commentaire"/>
    <w:semiHidden/>
    <w:rsid w:val="00CB781A"/>
    <w:rPr>
      <w:b/>
      <w:bCs/>
    </w:rPr>
  </w:style>
  <w:style w:type="paragraph" w:styleId="Textedebulles">
    <w:name w:val="Balloon Text"/>
    <w:basedOn w:val="Normal"/>
    <w:semiHidden/>
    <w:rsid w:val="00CB781A"/>
    <w:rPr>
      <w:rFonts w:ascii="Tahoma" w:hAnsi="Tahoma" w:cs="Tahoma"/>
      <w:sz w:val="16"/>
      <w:szCs w:val="16"/>
    </w:rPr>
  </w:style>
  <w:style w:type="paragraph" w:styleId="Rvision">
    <w:name w:val="Revision"/>
    <w:hidden/>
    <w:uiPriority w:val="99"/>
    <w:semiHidden/>
    <w:rsid w:val="00696E80"/>
    <w:rPr>
      <w:rFonts w:ascii="Arial" w:hAnsi="Arial"/>
      <w:sz w:val="18"/>
      <w:lang w:val="en-CA"/>
    </w:rPr>
  </w:style>
  <w:style w:type="character" w:customStyle="1" w:styleId="Titre1Car">
    <w:name w:val="Titre 1 Car"/>
    <w:link w:val="Titre1"/>
    <w:rsid w:val="000947E3"/>
    <w:rPr>
      <w:rFonts w:ascii="Arial" w:hAnsi="Arial"/>
      <w:caps/>
      <w:sz w:val="18"/>
      <w:lang w:val="en-CA" w:eastAsia="en-US"/>
    </w:rPr>
  </w:style>
  <w:style w:type="character" w:customStyle="1" w:styleId="Titre2Car">
    <w:name w:val="Titre 2 Car"/>
    <w:link w:val="Titre2"/>
    <w:rsid w:val="000E3C47"/>
    <w:rPr>
      <w:rFonts w:ascii="Arial" w:hAnsi="Arial"/>
      <w:sz w:val="18"/>
      <w:lang w:val="en-CA" w:eastAsia="en-US"/>
    </w:rPr>
  </w:style>
  <w:style w:type="character" w:styleId="lev">
    <w:name w:val="Strong"/>
    <w:uiPriority w:val="22"/>
    <w:qFormat/>
    <w:rsid w:val="00C97085"/>
    <w:rPr>
      <w:b/>
      <w:bCs/>
    </w:rPr>
  </w:style>
  <w:style w:type="character" w:styleId="Accentuation">
    <w:name w:val="Emphasis"/>
    <w:uiPriority w:val="20"/>
    <w:qFormat/>
    <w:rsid w:val="00C97085"/>
    <w:rPr>
      <w:i/>
      <w:iCs/>
    </w:rPr>
  </w:style>
  <w:style w:type="character" w:customStyle="1" w:styleId="ChristineRivard">
    <w:name w:val="Christine Rivard"/>
    <w:semiHidden/>
    <w:rsid w:val="00CC55A4"/>
    <w:rPr>
      <w:rFonts w:ascii="Arial" w:hAnsi="Arial" w:cs="Arial"/>
      <w:color w:val="000080"/>
      <w:sz w:val="20"/>
      <w:szCs w:val="20"/>
    </w:rPr>
  </w:style>
  <w:style w:type="paragraph" w:styleId="NormalWeb">
    <w:name w:val="Normal (Web)"/>
    <w:basedOn w:val="Normal"/>
    <w:uiPriority w:val="99"/>
    <w:unhideWhenUsed/>
    <w:rsid w:val="00914D7B"/>
    <w:pPr>
      <w:overflowPunct/>
      <w:autoSpaceDE/>
      <w:autoSpaceDN/>
      <w:adjustRightInd/>
      <w:spacing w:before="100" w:beforeAutospacing="1" w:after="100" w:afterAutospacing="1"/>
      <w:jc w:val="left"/>
      <w:textAlignment w:val="auto"/>
    </w:pPr>
    <w:rPr>
      <w:rFonts w:ascii="Verdana" w:hAnsi="Verdana"/>
      <w:sz w:val="24"/>
      <w:szCs w:val="24"/>
      <w:lang w:val="fr-CA" w:eastAsia="fr-CA"/>
    </w:rPr>
  </w:style>
  <w:style w:type="paragraph" w:customStyle="1" w:styleId="Paragraph-Indented">
    <w:name w:val="Paragraph - Indented"/>
    <w:basedOn w:val="Paragraph-regular"/>
    <w:link w:val="Paragraph-IndentedChar"/>
    <w:qFormat/>
    <w:rsid w:val="008A1BFC"/>
  </w:style>
  <w:style w:type="character" w:customStyle="1" w:styleId="Paragraph-regularChar">
    <w:name w:val="Paragraph-regular Char"/>
    <w:link w:val="Paragraph-regular"/>
    <w:rsid w:val="008A1BFC"/>
    <w:rPr>
      <w:rFonts w:ascii="Arial" w:hAnsi="Arial"/>
      <w:snapToGrid w:val="0"/>
      <w:sz w:val="18"/>
      <w:lang w:val="fr-CA" w:eastAsia="fr-FR"/>
    </w:rPr>
  </w:style>
  <w:style w:type="character" w:customStyle="1" w:styleId="Paragraph-IndentedChar">
    <w:name w:val="Paragraph - Indented Char"/>
    <w:link w:val="Paragraph-Indented"/>
    <w:rsid w:val="008A1BFC"/>
    <w:rPr>
      <w:rFonts w:ascii="Arial" w:hAnsi="Arial"/>
      <w:snapToGrid w:val="0"/>
      <w:sz w:val="18"/>
      <w:lang w:val="fr-CA" w:eastAsia="fr-FR"/>
    </w:rPr>
  </w:style>
  <w:style w:type="character" w:customStyle="1" w:styleId="UnresolvedMention1">
    <w:name w:val="Unresolved Mention1"/>
    <w:basedOn w:val="Policepardfaut"/>
    <w:uiPriority w:val="99"/>
    <w:semiHidden/>
    <w:unhideWhenUsed/>
    <w:rsid w:val="00367D57"/>
    <w:rPr>
      <w:color w:val="808080"/>
      <w:shd w:val="clear" w:color="auto" w:fill="E6E6E6"/>
    </w:rPr>
  </w:style>
  <w:style w:type="character" w:styleId="Mentionnonrsolue">
    <w:name w:val="Unresolved Mention"/>
    <w:basedOn w:val="Policepardfaut"/>
    <w:uiPriority w:val="99"/>
    <w:semiHidden/>
    <w:unhideWhenUsed/>
    <w:rsid w:val="00FD43DE"/>
    <w:rPr>
      <w:color w:val="808080"/>
      <w:shd w:val="clear" w:color="auto" w:fill="E6E6E6"/>
    </w:rPr>
  </w:style>
  <w:style w:type="table" w:styleId="Grilledutableau">
    <w:name w:val="Table Grid"/>
    <w:basedOn w:val="TableauNormal"/>
    <w:uiPriority w:val="59"/>
    <w:rsid w:val="00656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9035">
      <w:bodyDiv w:val="1"/>
      <w:marLeft w:val="0"/>
      <w:marRight w:val="0"/>
      <w:marTop w:val="0"/>
      <w:marBottom w:val="0"/>
      <w:divBdr>
        <w:top w:val="none" w:sz="0" w:space="0" w:color="auto"/>
        <w:left w:val="none" w:sz="0" w:space="0" w:color="auto"/>
        <w:bottom w:val="none" w:sz="0" w:space="0" w:color="auto"/>
        <w:right w:val="none" w:sz="0" w:space="0" w:color="auto"/>
      </w:divBdr>
    </w:div>
    <w:div w:id="100882756">
      <w:bodyDiv w:val="1"/>
      <w:marLeft w:val="0"/>
      <w:marRight w:val="0"/>
      <w:marTop w:val="0"/>
      <w:marBottom w:val="0"/>
      <w:divBdr>
        <w:top w:val="none" w:sz="0" w:space="0" w:color="auto"/>
        <w:left w:val="none" w:sz="0" w:space="0" w:color="auto"/>
        <w:bottom w:val="none" w:sz="0" w:space="0" w:color="auto"/>
        <w:right w:val="none" w:sz="0" w:space="0" w:color="auto"/>
      </w:divBdr>
    </w:div>
    <w:div w:id="121466435">
      <w:bodyDiv w:val="1"/>
      <w:marLeft w:val="0"/>
      <w:marRight w:val="0"/>
      <w:marTop w:val="0"/>
      <w:marBottom w:val="0"/>
      <w:divBdr>
        <w:top w:val="none" w:sz="0" w:space="0" w:color="auto"/>
        <w:left w:val="none" w:sz="0" w:space="0" w:color="auto"/>
        <w:bottom w:val="none" w:sz="0" w:space="0" w:color="auto"/>
        <w:right w:val="none" w:sz="0" w:space="0" w:color="auto"/>
      </w:divBdr>
    </w:div>
    <w:div w:id="145052755">
      <w:bodyDiv w:val="1"/>
      <w:marLeft w:val="0"/>
      <w:marRight w:val="0"/>
      <w:marTop w:val="0"/>
      <w:marBottom w:val="0"/>
      <w:divBdr>
        <w:top w:val="none" w:sz="0" w:space="0" w:color="auto"/>
        <w:left w:val="none" w:sz="0" w:space="0" w:color="auto"/>
        <w:bottom w:val="none" w:sz="0" w:space="0" w:color="auto"/>
        <w:right w:val="none" w:sz="0" w:space="0" w:color="auto"/>
      </w:divBdr>
    </w:div>
    <w:div w:id="207185259">
      <w:bodyDiv w:val="1"/>
      <w:marLeft w:val="0"/>
      <w:marRight w:val="0"/>
      <w:marTop w:val="0"/>
      <w:marBottom w:val="0"/>
      <w:divBdr>
        <w:top w:val="none" w:sz="0" w:space="0" w:color="auto"/>
        <w:left w:val="none" w:sz="0" w:space="0" w:color="auto"/>
        <w:bottom w:val="none" w:sz="0" w:space="0" w:color="auto"/>
        <w:right w:val="none" w:sz="0" w:space="0" w:color="auto"/>
      </w:divBdr>
    </w:div>
    <w:div w:id="362681400">
      <w:bodyDiv w:val="1"/>
      <w:marLeft w:val="0"/>
      <w:marRight w:val="0"/>
      <w:marTop w:val="0"/>
      <w:marBottom w:val="0"/>
      <w:divBdr>
        <w:top w:val="none" w:sz="0" w:space="0" w:color="auto"/>
        <w:left w:val="none" w:sz="0" w:space="0" w:color="auto"/>
        <w:bottom w:val="none" w:sz="0" w:space="0" w:color="auto"/>
        <w:right w:val="none" w:sz="0" w:space="0" w:color="auto"/>
      </w:divBdr>
    </w:div>
    <w:div w:id="383023839">
      <w:bodyDiv w:val="1"/>
      <w:marLeft w:val="0"/>
      <w:marRight w:val="0"/>
      <w:marTop w:val="0"/>
      <w:marBottom w:val="0"/>
      <w:divBdr>
        <w:top w:val="none" w:sz="0" w:space="0" w:color="auto"/>
        <w:left w:val="none" w:sz="0" w:space="0" w:color="auto"/>
        <w:bottom w:val="none" w:sz="0" w:space="0" w:color="auto"/>
        <w:right w:val="none" w:sz="0" w:space="0" w:color="auto"/>
      </w:divBdr>
    </w:div>
    <w:div w:id="426773605">
      <w:bodyDiv w:val="1"/>
      <w:marLeft w:val="0"/>
      <w:marRight w:val="0"/>
      <w:marTop w:val="0"/>
      <w:marBottom w:val="0"/>
      <w:divBdr>
        <w:top w:val="none" w:sz="0" w:space="0" w:color="auto"/>
        <w:left w:val="none" w:sz="0" w:space="0" w:color="auto"/>
        <w:bottom w:val="none" w:sz="0" w:space="0" w:color="auto"/>
        <w:right w:val="none" w:sz="0" w:space="0" w:color="auto"/>
      </w:divBdr>
    </w:div>
    <w:div w:id="536042516">
      <w:bodyDiv w:val="1"/>
      <w:marLeft w:val="0"/>
      <w:marRight w:val="0"/>
      <w:marTop w:val="0"/>
      <w:marBottom w:val="0"/>
      <w:divBdr>
        <w:top w:val="none" w:sz="0" w:space="0" w:color="auto"/>
        <w:left w:val="none" w:sz="0" w:space="0" w:color="auto"/>
        <w:bottom w:val="none" w:sz="0" w:space="0" w:color="auto"/>
        <w:right w:val="none" w:sz="0" w:space="0" w:color="auto"/>
      </w:divBdr>
    </w:div>
    <w:div w:id="569773351">
      <w:bodyDiv w:val="1"/>
      <w:marLeft w:val="0"/>
      <w:marRight w:val="0"/>
      <w:marTop w:val="0"/>
      <w:marBottom w:val="0"/>
      <w:divBdr>
        <w:top w:val="none" w:sz="0" w:space="0" w:color="auto"/>
        <w:left w:val="none" w:sz="0" w:space="0" w:color="auto"/>
        <w:bottom w:val="none" w:sz="0" w:space="0" w:color="auto"/>
        <w:right w:val="none" w:sz="0" w:space="0" w:color="auto"/>
      </w:divBdr>
    </w:div>
    <w:div w:id="583690982">
      <w:bodyDiv w:val="1"/>
      <w:marLeft w:val="0"/>
      <w:marRight w:val="0"/>
      <w:marTop w:val="0"/>
      <w:marBottom w:val="0"/>
      <w:divBdr>
        <w:top w:val="none" w:sz="0" w:space="0" w:color="auto"/>
        <w:left w:val="none" w:sz="0" w:space="0" w:color="auto"/>
        <w:bottom w:val="none" w:sz="0" w:space="0" w:color="auto"/>
        <w:right w:val="none" w:sz="0" w:space="0" w:color="auto"/>
      </w:divBdr>
      <w:divsChild>
        <w:div w:id="1005860415">
          <w:marLeft w:val="0"/>
          <w:marRight w:val="0"/>
          <w:marTop w:val="0"/>
          <w:marBottom w:val="0"/>
          <w:divBdr>
            <w:top w:val="none" w:sz="0" w:space="0" w:color="auto"/>
            <w:left w:val="none" w:sz="0" w:space="0" w:color="auto"/>
            <w:bottom w:val="none" w:sz="0" w:space="0" w:color="auto"/>
            <w:right w:val="none" w:sz="0" w:space="0" w:color="auto"/>
          </w:divBdr>
          <w:divsChild>
            <w:div w:id="1032918659">
              <w:marLeft w:val="0"/>
              <w:marRight w:val="0"/>
              <w:marTop w:val="0"/>
              <w:marBottom w:val="0"/>
              <w:divBdr>
                <w:top w:val="none" w:sz="0" w:space="0" w:color="auto"/>
                <w:left w:val="none" w:sz="0" w:space="0" w:color="auto"/>
                <w:bottom w:val="none" w:sz="0" w:space="0" w:color="auto"/>
                <w:right w:val="none" w:sz="0" w:space="0" w:color="auto"/>
              </w:divBdr>
              <w:divsChild>
                <w:div w:id="432752877">
                  <w:marLeft w:val="0"/>
                  <w:marRight w:val="0"/>
                  <w:marTop w:val="0"/>
                  <w:marBottom w:val="0"/>
                  <w:divBdr>
                    <w:top w:val="none" w:sz="0" w:space="0" w:color="auto"/>
                    <w:left w:val="none" w:sz="0" w:space="0" w:color="auto"/>
                    <w:bottom w:val="none" w:sz="0" w:space="0" w:color="auto"/>
                    <w:right w:val="none" w:sz="0" w:space="0" w:color="auto"/>
                  </w:divBdr>
                  <w:divsChild>
                    <w:div w:id="1600601693">
                      <w:marLeft w:val="2250"/>
                      <w:marRight w:val="0"/>
                      <w:marTop w:val="0"/>
                      <w:marBottom w:val="0"/>
                      <w:divBdr>
                        <w:top w:val="none" w:sz="0" w:space="0" w:color="auto"/>
                        <w:left w:val="none" w:sz="0" w:space="0" w:color="auto"/>
                        <w:bottom w:val="none" w:sz="0" w:space="0" w:color="auto"/>
                        <w:right w:val="none" w:sz="0" w:space="0" w:color="auto"/>
                      </w:divBdr>
                      <w:divsChild>
                        <w:div w:id="1334995124">
                          <w:marLeft w:val="0"/>
                          <w:marRight w:val="0"/>
                          <w:marTop w:val="0"/>
                          <w:marBottom w:val="0"/>
                          <w:divBdr>
                            <w:top w:val="none" w:sz="0" w:space="0" w:color="auto"/>
                            <w:left w:val="none" w:sz="0" w:space="0" w:color="auto"/>
                            <w:bottom w:val="none" w:sz="0" w:space="0" w:color="auto"/>
                            <w:right w:val="none" w:sz="0" w:space="0" w:color="auto"/>
                          </w:divBdr>
                          <w:divsChild>
                            <w:div w:id="12225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868184">
      <w:bodyDiv w:val="1"/>
      <w:marLeft w:val="0"/>
      <w:marRight w:val="0"/>
      <w:marTop w:val="0"/>
      <w:marBottom w:val="0"/>
      <w:divBdr>
        <w:top w:val="none" w:sz="0" w:space="0" w:color="auto"/>
        <w:left w:val="none" w:sz="0" w:space="0" w:color="auto"/>
        <w:bottom w:val="none" w:sz="0" w:space="0" w:color="auto"/>
        <w:right w:val="none" w:sz="0" w:space="0" w:color="auto"/>
      </w:divBdr>
    </w:div>
    <w:div w:id="646319940">
      <w:bodyDiv w:val="1"/>
      <w:marLeft w:val="0"/>
      <w:marRight w:val="0"/>
      <w:marTop w:val="0"/>
      <w:marBottom w:val="0"/>
      <w:divBdr>
        <w:top w:val="none" w:sz="0" w:space="0" w:color="auto"/>
        <w:left w:val="none" w:sz="0" w:space="0" w:color="auto"/>
        <w:bottom w:val="none" w:sz="0" w:space="0" w:color="auto"/>
        <w:right w:val="none" w:sz="0" w:space="0" w:color="auto"/>
      </w:divBdr>
    </w:div>
    <w:div w:id="648440226">
      <w:bodyDiv w:val="1"/>
      <w:marLeft w:val="0"/>
      <w:marRight w:val="0"/>
      <w:marTop w:val="0"/>
      <w:marBottom w:val="0"/>
      <w:divBdr>
        <w:top w:val="none" w:sz="0" w:space="0" w:color="auto"/>
        <w:left w:val="none" w:sz="0" w:space="0" w:color="auto"/>
        <w:bottom w:val="none" w:sz="0" w:space="0" w:color="auto"/>
        <w:right w:val="none" w:sz="0" w:space="0" w:color="auto"/>
      </w:divBdr>
    </w:div>
    <w:div w:id="688991595">
      <w:bodyDiv w:val="1"/>
      <w:marLeft w:val="0"/>
      <w:marRight w:val="0"/>
      <w:marTop w:val="0"/>
      <w:marBottom w:val="0"/>
      <w:divBdr>
        <w:top w:val="none" w:sz="0" w:space="0" w:color="auto"/>
        <w:left w:val="none" w:sz="0" w:space="0" w:color="auto"/>
        <w:bottom w:val="none" w:sz="0" w:space="0" w:color="auto"/>
        <w:right w:val="none" w:sz="0" w:space="0" w:color="auto"/>
      </w:divBdr>
    </w:div>
    <w:div w:id="840583854">
      <w:bodyDiv w:val="1"/>
      <w:marLeft w:val="0"/>
      <w:marRight w:val="0"/>
      <w:marTop w:val="0"/>
      <w:marBottom w:val="0"/>
      <w:divBdr>
        <w:top w:val="none" w:sz="0" w:space="0" w:color="auto"/>
        <w:left w:val="none" w:sz="0" w:space="0" w:color="auto"/>
        <w:bottom w:val="none" w:sz="0" w:space="0" w:color="auto"/>
        <w:right w:val="none" w:sz="0" w:space="0" w:color="auto"/>
      </w:divBdr>
      <w:divsChild>
        <w:div w:id="756901202">
          <w:marLeft w:val="0"/>
          <w:marRight w:val="0"/>
          <w:marTop w:val="0"/>
          <w:marBottom w:val="0"/>
          <w:divBdr>
            <w:top w:val="none" w:sz="0" w:space="0" w:color="auto"/>
            <w:left w:val="none" w:sz="0" w:space="0" w:color="auto"/>
            <w:bottom w:val="none" w:sz="0" w:space="0" w:color="auto"/>
            <w:right w:val="none" w:sz="0" w:space="0" w:color="auto"/>
          </w:divBdr>
          <w:divsChild>
            <w:div w:id="594243713">
              <w:marLeft w:val="0"/>
              <w:marRight w:val="0"/>
              <w:marTop w:val="0"/>
              <w:marBottom w:val="0"/>
              <w:divBdr>
                <w:top w:val="none" w:sz="0" w:space="0" w:color="auto"/>
                <w:left w:val="none" w:sz="0" w:space="0" w:color="auto"/>
                <w:bottom w:val="none" w:sz="0" w:space="0" w:color="auto"/>
                <w:right w:val="none" w:sz="0" w:space="0" w:color="auto"/>
              </w:divBdr>
              <w:divsChild>
                <w:div w:id="696467121">
                  <w:marLeft w:val="0"/>
                  <w:marRight w:val="0"/>
                  <w:marTop w:val="0"/>
                  <w:marBottom w:val="0"/>
                  <w:divBdr>
                    <w:top w:val="none" w:sz="0" w:space="0" w:color="auto"/>
                    <w:left w:val="none" w:sz="0" w:space="0" w:color="auto"/>
                    <w:bottom w:val="none" w:sz="0" w:space="0" w:color="auto"/>
                    <w:right w:val="none" w:sz="0" w:space="0" w:color="auto"/>
                  </w:divBdr>
                  <w:divsChild>
                    <w:div w:id="769394352">
                      <w:marLeft w:val="2250"/>
                      <w:marRight w:val="0"/>
                      <w:marTop w:val="0"/>
                      <w:marBottom w:val="0"/>
                      <w:divBdr>
                        <w:top w:val="none" w:sz="0" w:space="0" w:color="auto"/>
                        <w:left w:val="none" w:sz="0" w:space="0" w:color="auto"/>
                        <w:bottom w:val="none" w:sz="0" w:space="0" w:color="auto"/>
                        <w:right w:val="none" w:sz="0" w:space="0" w:color="auto"/>
                      </w:divBdr>
                      <w:divsChild>
                        <w:div w:id="1419787543">
                          <w:marLeft w:val="0"/>
                          <w:marRight w:val="0"/>
                          <w:marTop w:val="0"/>
                          <w:marBottom w:val="0"/>
                          <w:divBdr>
                            <w:top w:val="none" w:sz="0" w:space="0" w:color="auto"/>
                            <w:left w:val="none" w:sz="0" w:space="0" w:color="auto"/>
                            <w:bottom w:val="none" w:sz="0" w:space="0" w:color="auto"/>
                            <w:right w:val="none" w:sz="0" w:space="0" w:color="auto"/>
                          </w:divBdr>
                          <w:divsChild>
                            <w:div w:id="4741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08085">
      <w:bodyDiv w:val="1"/>
      <w:marLeft w:val="0"/>
      <w:marRight w:val="0"/>
      <w:marTop w:val="0"/>
      <w:marBottom w:val="0"/>
      <w:divBdr>
        <w:top w:val="none" w:sz="0" w:space="0" w:color="auto"/>
        <w:left w:val="none" w:sz="0" w:space="0" w:color="auto"/>
        <w:bottom w:val="none" w:sz="0" w:space="0" w:color="auto"/>
        <w:right w:val="none" w:sz="0" w:space="0" w:color="auto"/>
      </w:divBdr>
    </w:div>
    <w:div w:id="1457679195">
      <w:bodyDiv w:val="1"/>
      <w:marLeft w:val="0"/>
      <w:marRight w:val="0"/>
      <w:marTop w:val="0"/>
      <w:marBottom w:val="0"/>
      <w:divBdr>
        <w:top w:val="none" w:sz="0" w:space="0" w:color="auto"/>
        <w:left w:val="none" w:sz="0" w:space="0" w:color="auto"/>
        <w:bottom w:val="none" w:sz="0" w:space="0" w:color="auto"/>
        <w:right w:val="none" w:sz="0" w:space="0" w:color="auto"/>
      </w:divBdr>
    </w:div>
    <w:div w:id="1477839555">
      <w:bodyDiv w:val="1"/>
      <w:marLeft w:val="0"/>
      <w:marRight w:val="0"/>
      <w:marTop w:val="0"/>
      <w:marBottom w:val="0"/>
      <w:divBdr>
        <w:top w:val="none" w:sz="0" w:space="0" w:color="auto"/>
        <w:left w:val="none" w:sz="0" w:space="0" w:color="auto"/>
        <w:bottom w:val="none" w:sz="0" w:space="0" w:color="auto"/>
        <w:right w:val="none" w:sz="0" w:space="0" w:color="auto"/>
      </w:divBdr>
    </w:div>
    <w:div w:id="1532573258">
      <w:bodyDiv w:val="1"/>
      <w:marLeft w:val="0"/>
      <w:marRight w:val="0"/>
      <w:marTop w:val="0"/>
      <w:marBottom w:val="0"/>
      <w:divBdr>
        <w:top w:val="none" w:sz="0" w:space="0" w:color="auto"/>
        <w:left w:val="none" w:sz="0" w:space="0" w:color="auto"/>
        <w:bottom w:val="none" w:sz="0" w:space="0" w:color="auto"/>
        <w:right w:val="none" w:sz="0" w:space="0" w:color="auto"/>
      </w:divBdr>
    </w:div>
    <w:div w:id="1534421132">
      <w:bodyDiv w:val="1"/>
      <w:marLeft w:val="0"/>
      <w:marRight w:val="0"/>
      <w:marTop w:val="0"/>
      <w:marBottom w:val="0"/>
      <w:divBdr>
        <w:top w:val="none" w:sz="0" w:space="0" w:color="auto"/>
        <w:left w:val="none" w:sz="0" w:space="0" w:color="auto"/>
        <w:bottom w:val="none" w:sz="0" w:space="0" w:color="auto"/>
        <w:right w:val="none" w:sz="0" w:space="0" w:color="auto"/>
      </w:divBdr>
    </w:div>
    <w:div w:id="1565290291">
      <w:bodyDiv w:val="1"/>
      <w:marLeft w:val="0"/>
      <w:marRight w:val="0"/>
      <w:marTop w:val="0"/>
      <w:marBottom w:val="0"/>
      <w:divBdr>
        <w:top w:val="none" w:sz="0" w:space="0" w:color="auto"/>
        <w:left w:val="none" w:sz="0" w:space="0" w:color="auto"/>
        <w:bottom w:val="none" w:sz="0" w:space="0" w:color="auto"/>
        <w:right w:val="none" w:sz="0" w:space="0" w:color="auto"/>
      </w:divBdr>
    </w:div>
    <w:div w:id="1572155820">
      <w:bodyDiv w:val="1"/>
      <w:marLeft w:val="0"/>
      <w:marRight w:val="0"/>
      <w:marTop w:val="0"/>
      <w:marBottom w:val="0"/>
      <w:divBdr>
        <w:top w:val="none" w:sz="0" w:space="0" w:color="auto"/>
        <w:left w:val="none" w:sz="0" w:space="0" w:color="auto"/>
        <w:bottom w:val="none" w:sz="0" w:space="0" w:color="auto"/>
        <w:right w:val="none" w:sz="0" w:space="0" w:color="auto"/>
      </w:divBdr>
    </w:div>
    <w:div w:id="1630666869">
      <w:bodyDiv w:val="1"/>
      <w:marLeft w:val="0"/>
      <w:marRight w:val="0"/>
      <w:marTop w:val="0"/>
      <w:marBottom w:val="0"/>
      <w:divBdr>
        <w:top w:val="none" w:sz="0" w:space="0" w:color="auto"/>
        <w:left w:val="none" w:sz="0" w:space="0" w:color="auto"/>
        <w:bottom w:val="none" w:sz="0" w:space="0" w:color="auto"/>
        <w:right w:val="none" w:sz="0" w:space="0" w:color="auto"/>
      </w:divBdr>
    </w:div>
    <w:div w:id="1692301231">
      <w:bodyDiv w:val="1"/>
      <w:marLeft w:val="0"/>
      <w:marRight w:val="0"/>
      <w:marTop w:val="0"/>
      <w:marBottom w:val="0"/>
      <w:divBdr>
        <w:top w:val="none" w:sz="0" w:space="0" w:color="auto"/>
        <w:left w:val="none" w:sz="0" w:space="0" w:color="auto"/>
        <w:bottom w:val="none" w:sz="0" w:space="0" w:color="auto"/>
        <w:right w:val="none" w:sz="0" w:space="0" w:color="auto"/>
      </w:divBdr>
    </w:div>
    <w:div w:id="1703246466">
      <w:bodyDiv w:val="1"/>
      <w:marLeft w:val="0"/>
      <w:marRight w:val="0"/>
      <w:marTop w:val="0"/>
      <w:marBottom w:val="0"/>
      <w:divBdr>
        <w:top w:val="none" w:sz="0" w:space="0" w:color="auto"/>
        <w:left w:val="none" w:sz="0" w:space="0" w:color="auto"/>
        <w:bottom w:val="none" w:sz="0" w:space="0" w:color="auto"/>
        <w:right w:val="none" w:sz="0" w:space="0" w:color="auto"/>
      </w:divBdr>
    </w:div>
    <w:div w:id="1749574766">
      <w:bodyDiv w:val="1"/>
      <w:marLeft w:val="0"/>
      <w:marRight w:val="0"/>
      <w:marTop w:val="0"/>
      <w:marBottom w:val="0"/>
      <w:divBdr>
        <w:top w:val="none" w:sz="0" w:space="0" w:color="auto"/>
        <w:left w:val="none" w:sz="0" w:space="0" w:color="auto"/>
        <w:bottom w:val="none" w:sz="0" w:space="0" w:color="auto"/>
        <w:right w:val="none" w:sz="0" w:space="0" w:color="auto"/>
      </w:divBdr>
    </w:div>
    <w:div w:id="1777097284">
      <w:bodyDiv w:val="1"/>
      <w:marLeft w:val="0"/>
      <w:marRight w:val="0"/>
      <w:marTop w:val="0"/>
      <w:marBottom w:val="0"/>
      <w:divBdr>
        <w:top w:val="none" w:sz="0" w:space="0" w:color="auto"/>
        <w:left w:val="none" w:sz="0" w:space="0" w:color="auto"/>
        <w:bottom w:val="none" w:sz="0" w:space="0" w:color="auto"/>
        <w:right w:val="none" w:sz="0" w:space="0" w:color="auto"/>
      </w:divBdr>
    </w:div>
    <w:div w:id="1879976893">
      <w:bodyDiv w:val="1"/>
      <w:marLeft w:val="0"/>
      <w:marRight w:val="0"/>
      <w:marTop w:val="0"/>
      <w:marBottom w:val="0"/>
      <w:divBdr>
        <w:top w:val="none" w:sz="0" w:space="0" w:color="auto"/>
        <w:left w:val="none" w:sz="0" w:space="0" w:color="auto"/>
        <w:bottom w:val="none" w:sz="0" w:space="0" w:color="auto"/>
        <w:right w:val="none" w:sz="0" w:space="0" w:color="auto"/>
      </w:divBdr>
    </w:div>
    <w:div w:id="2007122128">
      <w:bodyDiv w:val="1"/>
      <w:marLeft w:val="0"/>
      <w:marRight w:val="0"/>
      <w:marTop w:val="0"/>
      <w:marBottom w:val="0"/>
      <w:divBdr>
        <w:top w:val="none" w:sz="0" w:space="0" w:color="auto"/>
        <w:left w:val="none" w:sz="0" w:space="0" w:color="auto"/>
        <w:bottom w:val="none" w:sz="0" w:space="0" w:color="auto"/>
        <w:right w:val="none" w:sz="0" w:space="0" w:color="auto"/>
      </w:divBdr>
    </w:div>
    <w:div w:id="2048485979">
      <w:bodyDiv w:val="1"/>
      <w:marLeft w:val="0"/>
      <w:marRight w:val="0"/>
      <w:marTop w:val="0"/>
      <w:marBottom w:val="0"/>
      <w:divBdr>
        <w:top w:val="none" w:sz="0" w:space="0" w:color="auto"/>
        <w:left w:val="none" w:sz="0" w:space="0" w:color="auto"/>
        <w:bottom w:val="none" w:sz="0" w:space="0" w:color="auto"/>
        <w:right w:val="none" w:sz="0" w:space="0" w:color="auto"/>
      </w:divBdr>
    </w:div>
    <w:div w:id="206984270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geoquebec2026.ca"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oquebec2026.ca" TargetMode="External"/><Relationship Id="rId5" Type="http://schemas.openxmlformats.org/officeDocument/2006/relationships/footnotes" Target="footnotes.xml"/><Relationship Id="rId15" Type="http://schemas.openxmlformats.org/officeDocument/2006/relationships/hyperlink" Target="http://www.geoquebec2026.ca"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eoquebec2026.ca" TargetMode="External"/><Relationship Id="rId14" Type="http://schemas.openxmlformats.org/officeDocument/2006/relationships/hyperlink" Target="http://www.geoquebec2026.c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2511</Words>
  <Characters>13396</Characters>
  <Application>Microsoft Office Word</Application>
  <DocSecurity>0</DocSecurity>
  <Lines>432</Lines>
  <Paragraphs>154</Paragraphs>
  <ScaleCrop>false</ScaleCrop>
  <HeadingPairs>
    <vt:vector size="6" baseType="variant">
      <vt:variant>
        <vt:lpstr>Title</vt:lpstr>
      </vt:variant>
      <vt:variant>
        <vt:i4>1</vt:i4>
      </vt:variant>
      <vt:variant>
        <vt:lpstr>Titre</vt:lpstr>
      </vt:variant>
      <vt:variant>
        <vt:i4>1</vt:i4>
      </vt:variant>
      <vt:variant>
        <vt:lpstr>Titres</vt:lpstr>
      </vt:variant>
      <vt:variant>
        <vt:i4>21</vt:i4>
      </vt:variant>
    </vt:vector>
  </HeadingPairs>
  <TitlesOfParts>
    <vt:vector size="23" baseType="lpstr">
      <vt:lpstr>MS Word Technical Paper Template</vt:lpstr>
      <vt:lpstr>MS Word Technical Paper Template</vt:lpstr>
      <vt:lpstr>directives pour LA préparATION D’UN ARTICLE</vt:lpstr>
      <vt:lpstr>    Qualité et uniformité des publications</vt:lpstr>
      <vt:lpstr>    Inscription obligatoire</vt:lpstr>
      <vt:lpstr>    Soumission en ligne</vt:lpstr>
      <vt:lpstr>    Longueur</vt:lpstr>
      <vt:lpstr>    Police</vt:lpstr>
      <vt:lpstr>    Taille et marges de la page</vt:lpstr>
      <vt:lpstr>    Pagination</vt:lpstr>
      <vt:lpstr>    Espacement et indentation</vt:lpstr>
      <vt:lpstr>    Logo de la conférence</vt:lpstr>
      <vt:lpstr>    Titre/Auteur(s)</vt:lpstr>
      <vt:lpstr>    Résumés</vt:lpstr>
      <vt:lpstr>    Numérotation des titres</vt:lpstr>
      <vt:lpstr>    Tableaux</vt:lpstr>
      <vt:lpstr>    Équations, formules, symboles et unités</vt:lpstr>
      <vt:lpstr>    Illustrations</vt:lpstr>
      <vt:lpstr>    Références</vt:lpstr>
      <vt:lpstr>AUTORISATIONS</vt:lpstr>
      <vt:lpstr>droits d’auteur</vt:lpstr>
      <vt:lpstr>PROMOTION commerciale</vt:lpstr>
      <vt:lpstr>5.	SOUmission D’ARTICLES</vt:lpstr>
    </vt:vector>
  </TitlesOfParts>
  <Company>O'Connor Associates</Company>
  <LinksUpToDate>false</LinksUpToDate>
  <CharactersWithSpaces>15753</CharactersWithSpaces>
  <SharedDoc>false</SharedDoc>
  <HLinks>
    <vt:vector size="36" baseType="variant">
      <vt:variant>
        <vt:i4>6553652</vt:i4>
      </vt:variant>
      <vt:variant>
        <vt:i4>18</vt:i4>
      </vt:variant>
      <vt:variant>
        <vt:i4>0</vt:i4>
      </vt:variant>
      <vt:variant>
        <vt:i4>5</vt:i4>
      </vt:variant>
      <vt:variant>
        <vt:lpwstr>http://www.geohydro2011.ca/</vt:lpwstr>
      </vt:variant>
      <vt:variant>
        <vt:lpwstr/>
      </vt:variant>
      <vt:variant>
        <vt:i4>6553652</vt:i4>
      </vt:variant>
      <vt:variant>
        <vt:i4>15</vt:i4>
      </vt:variant>
      <vt:variant>
        <vt:i4>0</vt:i4>
      </vt:variant>
      <vt:variant>
        <vt:i4>5</vt:i4>
      </vt:variant>
      <vt:variant>
        <vt:lpwstr>http://www.geohydro2011.ca/</vt:lpwstr>
      </vt:variant>
      <vt:variant>
        <vt:lpwstr/>
      </vt:variant>
      <vt:variant>
        <vt:i4>6553652</vt:i4>
      </vt:variant>
      <vt:variant>
        <vt:i4>9</vt:i4>
      </vt:variant>
      <vt:variant>
        <vt:i4>0</vt:i4>
      </vt:variant>
      <vt:variant>
        <vt:i4>5</vt:i4>
      </vt:variant>
      <vt:variant>
        <vt:lpwstr>http://www.geohydro2011.ca/</vt:lpwstr>
      </vt:variant>
      <vt:variant>
        <vt:lpwstr/>
      </vt:variant>
      <vt:variant>
        <vt:i4>6553652</vt:i4>
      </vt:variant>
      <vt:variant>
        <vt:i4>6</vt:i4>
      </vt:variant>
      <vt:variant>
        <vt:i4>0</vt:i4>
      </vt:variant>
      <vt:variant>
        <vt:i4>5</vt:i4>
      </vt:variant>
      <vt:variant>
        <vt:lpwstr>http://www.geohydro2011.ca/</vt:lpwstr>
      </vt:variant>
      <vt:variant>
        <vt:lpwstr/>
      </vt:variant>
      <vt:variant>
        <vt:i4>6553652</vt:i4>
      </vt:variant>
      <vt:variant>
        <vt:i4>3</vt:i4>
      </vt:variant>
      <vt:variant>
        <vt:i4>0</vt:i4>
      </vt:variant>
      <vt:variant>
        <vt:i4>5</vt:i4>
      </vt:variant>
      <vt:variant>
        <vt:lpwstr>http://www.geohydro2011.ca/</vt:lpwstr>
      </vt:variant>
      <vt:variant>
        <vt:lpwstr/>
      </vt:variant>
      <vt:variant>
        <vt:i4>6553652</vt:i4>
      </vt:variant>
      <vt:variant>
        <vt:i4>0</vt:i4>
      </vt:variant>
      <vt:variant>
        <vt:i4>0</vt:i4>
      </vt:variant>
      <vt:variant>
        <vt:i4>5</vt:i4>
      </vt:variant>
      <vt:variant>
        <vt:lpwstr>http://www.geohydro2011.ca/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Technical Paper Template</dc:title>
  <dc:creator>Wayne Gibson</dc:creator>
  <cp:lastModifiedBy>Cloutier, Catherine</cp:lastModifiedBy>
  <cp:revision>4</cp:revision>
  <cp:lastPrinted>2011-03-02T17:26:00Z</cp:lastPrinted>
  <dcterms:created xsi:type="dcterms:W3CDTF">2026-02-20T15:58:00Z</dcterms:created>
  <dcterms:modified xsi:type="dcterms:W3CDTF">2026-02-26T13:55:00Z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1471dbd0-007d-416c-b7a0-5194c552bd4d</vt:lpwstr>
  </property>
</Properties>
</file>